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F2A" w:rsidRDefault="00CE5F2A" w:rsidP="00CE5F2A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ей программе по математике.</w:t>
      </w:r>
    </w:p>
    <w:p w:rsidR="00CE5F2A" w:rsidRPr="00CE5F2A" w:rsidRDefault="00CE5F2A" w:rsidP="00CE5F2A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CE5F2A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класс. УМК «Гармония»</w:t>
      </w:r>
    </w:p>
    <w:p w:rsidR="00364522" w:rsidRPr="00364522" w:rsidRDefault="00364522" w:rsidP="00364522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522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 Федерального государственного образовательного стандарта НОО, примерных программ начального общего образования, программы по математике  для начальной школы (авт. Истомина Н.Б.), «Положения о рабочей программе МБОУ – СОШ № 1 </w:t>
      </w:r>
      <w:proofErr w:type="spellStart"/>
      <w:r w:rsidRPr="00364522">
        <w:rPr>
          <w:rFonts w:ascii="Times New Roman" w:hAnsi="Times New Roman" w:cs="Times New Roman"/>
          <w:sz w:val="24"/>
          <w:szCs w:val="24"/>
        </w:rPr>
        <w:t>сл</w:t>
      </w:r>
      <w:proofErr w:type="gramStart"/>
      <w:r w:rsidRPr="00364522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364522">
        <w:rPr>
          <w:rFonts w:ascii="Times New Roman" w:hAnsi="Times New Roman" w:cs="Times New Roman"/>
          <w:sz w:val="24"/>
          <w:szCs w:val="24"/>
        </w:rPr>
        <w:t>ольшаяМартыновка</w:t>
      </w:r>
      <w:proofErr w:type="spellEnd"/>
      <w:r w:rsidRPr="00364522">
        <w:rPr>
          <w:rFonts w:ascii="Times New Roman" w:hAnsi="Times New Roman" w:cs="Times New Roman"/>
          <w:sz w:val="24"/>
          <w:szCs w:val="24"/>
        </w:rPr>
        <w:t>».</w:t>
      </w:r>
      <w:r w:rsidRPr="00364522">
        <w:rPr>
          <w:rFonts w:ascii="Times New Roman" w:eastAsia="Times New Roman" w:hAnsi="Times New Roman" w:cs="Times New Roman"/>
          <w:sz w:val="24"/>
          <w:szCs w:val="24"/>
        </w:rPr>
        <w:t xml:space="preserve"> Данная программа реализуется для учащихся 1-х классов.</w:t>
      </w:r>
    </w:p>
    <w:p w:rsidR="00364522" w:rsidRPr="00364522" w:rsidRDefault="00364522" w:rsidP="0036452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64522" w:rsidRDefault="00364522" w:rsidP="0036452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64522"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Pr="00364522">
        <w:rPr>
          <w:rFonts w:ascii="Times New Roman" w:hAnsi="Times New Roman" w:cs="Times New Roman"/>
          <w:sz w:val="24"/>
          <w:szCs w:val="24"/>
        </w:rPr>
        <w:t>обеспечить предметную подготовку учащихся, достаточную для продолжения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4522">
        <w:rPr>
          <w:rFonts w:ascii="Times New Roman" w:hAnsi="Times New Roman" w:cs="Times New Roman"/>
          <w:sz w:val="24"/>
          <w:szCs w:val="24"/>
        </w:rPr>
        <w:t>математического образования в основной школе, и создать дидактические условия для овладения учащимися универсальными учебными действиями (личностными, познавательными, регулятивными, коммуникативными) в процессе усвоения предметного содержания.</w:t>
      </w:r>
    </w:p>
    <w:p w:rsidR="00364522" w:rsidRPr="00364522" w:rsidRDefault="00364522" w:rsidP="0036452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CE5F2A" w:rsidRPr="00364522" w:rsidRDefault="00CE5F2A" w:rsidP="00CE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52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364522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Pr="00364522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364522">
        <w:rPr>
          <w:rFonts w:ascii="Times New Roman" w:eastAsia="Times New Roman" w:hAnsi="Times New Roman" w:cs="Times New Roman"/>
          <w:sz w:val="24"/>
          <w:szCs w:val="24"/>
        </w:rPr>
        <w:t xml:space="preserve"> 1-х классов определённых личностных, </w:t>
      </w:r>
      <w:proofErr w:type="spellStart"/>
      <w:r w:rsidRPr="00364522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364522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364522" w:rsidRDefault="00364522" w:rsidP="00364522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364522" w:rsidRPr="00EC204D" w:rsidRDefault="00364522" w:rsidP="00364522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C204D">
        <w:rPr>
          <w:rFonts w:ascii="Times New Roman" w:hAnsi="Times New Roman" w:cs="Times New Roman"/>
          <w:b/>
          <w:bCs/>
          <w:sz w:val="28"/>
          <w:szCs w:val="28"/>
        </w:rPr>
        <w:t>Личностные</w:t>
      </w:r>
      <w:r w:rsidRPr="00EC204D">
        <w:rPr>
          <w:rFonts w:ascii="Times New Roman" w:hAnsi="Times New Roman" w:cs="Times New Roman"/>
          <w:bCs/>
          <w:sz w:val="24"/>
          <w:szCs w:val="24"/>
        </w:rPr>
        <w:t xml:space="preserve"> результаты. </w:t>
      </w:r>
      <w:r w:rsidRPr="00EC204D">
        <w:rPr>
          <w:rFonts w:ascii="Times New Roman" w:eastAsia="Times New Roman" w:hAnsi="Times New Roman" w:cs="Times New Roman"/>
        </w:rPr>
        <w:t>Положительное отношение к учению (к урокам математики), наличие элементов познавательного интереса</w:t>
      </w:r>
    </w:p>
    <w:p w:rsidR="00364522" w:rsidRPr="00EC204D" w:rsidRDefault="00364522" w:rsidP="00364522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364522" w:rsidRPr="00EC204D" w:rsidRDefault="00364522" w:rsidP="00364522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C204D">
        <w:rPr>
          <w:rFonts w:ascii="Times New Roman" w:hAnsi="Times New Roman" w:cs="Times New Roman"/>
          <w:b/>
          <w:bCs/>
          <w:sz w:val="28"/>
          <w:szCs w:val="28"/>
        </w:rPr>
        <w:t>Метапредметными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204D">
        <w:rPr>
          <w:rFonts w:ascii="Times New Roman" w:hAnsi="Times New Roman" w:cs="Times New Roman"/>
          <w:bCs/>
          <w:sz w:val="24"/>
          <w:szCs w:val="24"/>
        </w:rPr>
        <w:t>результатами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C204D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EC204D">
        <w:rPr>
          <w:rFonts w:ascii="Times New Roman" w:hAnsi="Times New Roman" w:cs="Times New Roman"/>
          <w:bCs/>
          <w:sz w:val="24"/>
          <w:szCs w:val="24"/>
        </w:rPr>
        <w:t xml:space="preserve"> являются:</w:t>
      </w:r>
    </w:p>
    <w:p w:rsidR="00364522" w:rsidRPr="00EC204D" w:rsidRDefault="00364522" w:rsidP="00364522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C204D">
        <w:rPr>
          <w:rFonts w:ascii="Times New Roman" w:hAnsi="Times New Roman" w:cs="Times New Roman"/>
          <w:b/>
          <w:bCs/>
          <w:sz w:val="28"/>
          <w:szCs w:val="28"/>
        </w:rPr>
        <w:t>Регулятивные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204D">
        <w:rPr>
          <w:rFonts w:ascii="Times New Roman" w:hAnsi="Times New Roman" w:cs="Times New Roman"/>
          <w:bCs/>
          <w:sz w:val="24"/>
          <w:szCs w:val="24"/>
        </w:rPr>
        <w:t>универсальные учебные действия.</w:t>
      </w:r>
    </w:p>
    <w:p w:rsidR="00364522" w:rsidRPr="00EC204D" w:rsidRDefault="00364522" w:rsidP="00364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Понимать и удерживать цель задания;</w:t>
      </w:r>
    </w:p>
    <w:p w:rsidR="00364522" w:rsidRPr="00EC204D" w:rsidRDefault="00364522" w:rsidP="00364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использовать выделенные учителем ориентиры действия;</w:t>
      </w:r>
    </w:p>
    <w:p w:rsidR="00364522" w:rsidRPr="00EC204D" w:rsidRDefault="00364522" w:rsidP="00364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осуществлять последовательность действий в соответствии с инструкцией;</w:t>
      </w:r>
    </w:p>
    <w:p w:rsidR="00364522" w:rsidRPr="00EC204D" w:rsidRDefault="00364522" w:rsidP="00364522">
      <w:pPr>
        <w:spacing w:after="0" w:line="240" w:lineRule="auto"/>
        <w:ind w:left="360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выполнять действия проверки.</w:t>
      </w:r>
    </w:p>
    <w:p w:rsidR="00364522" w:rsidRPr="00EC204D" w:rsidRDefault="00364522" w:rsidP="00364522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C204D">
        <w:rPr>
          <w:rFonts w:ascii="Times New Roman" w:hAnsi="Times New Roman" w:cs="Times New Roman"/>
          <w:b/>
          <w:bCs/>
          <w:sz w:val="28"/>
          <w:szCs w:val="28"/>
        </w:rPr>
        <w:t>Познавательные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204D">
        <w:rPr>
          <w:rFonts w:ascii="Times New Roman" w:hAnsi="Times New Roman" w:cs="Times New Roman"/>
          <w:bCs/>
          <w:sz w:val="24"/>
          <w:szCs w:val="24"/>
        </w:rPr>
        <w:t>универсальные учебные действия.</w:t>
      </w:r>
    </w:p>
    <w:p w:rsidR="00364522" w:rsidRPr="00EC204D" w:rsidRDefault="00364522" w:rsidP="00364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Понимать прочитанное;</w:t>
      </w:r>
    </w:p>
    <w:p w:rsidR="00364522" w:rsidRPr="00EC204D" w:rsidRDefault="00364522" w:rsidP="00364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находить в учебнике математики нужные сведения;</w:t>
      </w:r>
    </w:p>
    <w:p w:rsidR="00364522" w:rsidRPr="00EC204D" w:rsidRDefault="00364522" w:rsidP="00364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выявлять непонятные слова, спрашивать об их значении;</w:t>
      </w:r>
    </w:p>
    <w:p w:rsidR="00364522" w:rsidRPr="00EC204D" w:rsidRDefault="00364522" w:rsidP="00364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выполнять действия анализа, синтеза, сравнения, группировки с учётом указанных критериев, использовать освоенные условные знаки;</w:t>
      </w:r>
    </w:p>
    <w:p w:rsidR="00364522" w:rsidRPr="00EC204D" w:rsidRDefault="00364522" w:rsidP="00364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выполнять задание различными способами.</w:t>
      </w:r>
    </w:p>
    <w:p w:rsidR="00364522" w:rsidRPr="00EC204D" w:rsidRDefault="00364522" w:rsidP="00364522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C204D">
        <w:rPr>
          <w:rFonts w:ascii="Times New Roman" w:hAnsi="Times New Roman" w:cs="Times New Roman"/>
          <w:b/>
          <w:bCs/>
          <w:sz w:val="28"/>
          <w:szCs w:val="28"/>
        </w:rPr>
        <w:t>Коммуникативные</w:t>
      </w:r>
      <w:r w:rsidRPr="00EC204D">
        <w:rPr>
          <w:rFonts w:ascii="Times New Roman" w:hAnsi="Times New Roman" w:cs="Times New Roman"/>
          <w:bCs/>
          <w:sz w:val="24"/>
          <w:szCs w:val="24"/>
        </w:rPr>
        <w:t xml:space="preserve"> универсальные учебные действия</w:t>
      </w:r>
    </w:p>
    <w:p w:rsidR="00364522" w:rsidRPr="00EC204D" w:rsidRDefault="00364522" w:rsidP="0036452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EC204D">
        <w:rPr>
          <w:rFonts w:ascii="Times New Roman" w:eastAsia="Times New Roman" w:hAnsi="Times New Roman" w:cs="Times New Roman"/>
        </w:rPr>
        <w:t>Участвовать в коллективной беседе, слушать одноклассников, соблюдать основные правила общения на уроке.</w:t>
      </w:r>
    </w:p>
    <w:p w:rsidR="00364522" w:rsidRPr="00FA11C7" w:rsidRDefault="00364522" w:rsidP="003645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en-US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en-US"/>
        </w:rPr>
        <w:t>Предметные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Большинство учащихся научатся: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различать предметы по форме, размеру, цвету;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читать, записывать, сравнивать и упорядочивать числа в пределах 100;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выполнять устно сложение и соответствующие случаи вычитания: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• однозначных чисел, когда результат сложения не превышает числа 10 (на уровне навыка);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• круглых десятков, когда результат сложения – двузначное число;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• двузначных и однозначных чисел без перехода в другой разряд;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• двузначных чисел и круглых десятков;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– распознавать, называть и изображать геометрические фигуры: точку, прямую и кривую линии, луч, отрезок, ломаную;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– чертить отрезок заданной длины в сантиметрах, дециметрах, миллиметрах;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– измерять длину отрезка, пользуясь единицами длины  сантиметр, дециметр, миллиметр;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– сравнивать длины отрезков, пользуясь циркулем;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gramStart"/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lastRenderedPageBreak/>
        <w:t>– читать, записывать, складывать и вычитать величины (длины и массы), используя единицы величин (сантиметр, дециметр, миллиметр, грамм) и соотношение между ними (1 дм = 10 см, 1 см = 10 мм и т. д.);</w:t>
      </w:r>
      <w:proofErr w:type="gramEnd"/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gramStart"/>
      <w:r w:rsidRPr="00EC204D">
        <w:rPr>
          <w:rFonts w:ascii="Times New Roman" w:eastAsia="Courier New" w:hAnsi="Times New Roman" w:cs="Times New Roman"/>
          <w:color w:val="000000"/>
          <w:sz w:val="24"/>
          <w:szCs w:val="24"/>
        </w:rPr>
        <w:t>– понимать и правильно использовать математическую терминологию: сложение, вычитание, увеличить на…, уменьшить на…, на сколько больше (меньше) равенство, неравенство, числовое выражение.</w:t>
      </w:r>
      <w:proofErr w:type="gramEnd"/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</w:rPr>
      </w:pP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</w:rPr>
        <w:t>Ученикам будет предоставлена возможность научиться: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правильно использовать в речи названия компонентов и результатов сложения и вычитания;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распознавать одну и ту же информацию, представленную в различных моделях (предметных, вербальных</w:t>
      </w:r>
      <w:proofErr w:type="gramStart"/>
      <w:r w:rsidRPr="00EC204D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 ,</w:t>
      </w:r>
      <w:proofErr w:type="gramEnd"/>
      <w:r w:rsidRPr="00EC204D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графических и символических);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сравнивать и обобщать информацию, представленную в различных моделях (предметных, вербальных, графических и символических) и строках и столбцах несложных таблиц;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устанавливать правило, по которому составлен ряд предметов или чисел;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составлять последовательность предметов или чисел по заданному или самостоятельно выбранному правилу;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классифицировать предметы или числа по одному или нескольким основаниям и объяснять свои действия;</w:t>
      </w:r>
    </w:p>
    <w:p w:rsidR="00364522" w:rsidRPr="00EC204D" w:rsidRDefault="00364522" w:rsidP="0036452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EC204D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 xml:space="preserve">– </w:t>
      </w:r>
      <w:r w:rsidRPr="00EC204D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использовать переместительное свойство сложения для удобства вычислений.</w:t>
      </w:r>
    </w:p>
    <w:p w:rsidR="00CE5F2A" w:rsidRPr="00364522" w:rsidRDefault="00CE5F2A" w:rsidP="00CE5F2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184" w:rsidRPr="00091184" w:rsidRDefault="00091184" w:rsidP="0009118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1184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CE5F2A" w:rsidRDefault="00CE5F2A" w:rsidP="00CE5F2A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CE5F2A" w:rsidRDefault="00CE5F2A" w:rsidP="00CE5F2A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ей программе по математике.</w:t>
      </w:r>
    </w:p>
    <w:p w:rsidR="00CE5F2A" w:rsidRPr="00CE5F2A" w:rsidRDefault="00CE5F2A" w:rsidP="00CE5F2A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CE5F2A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класс. УМК «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Перспективная начальная школа</w:t>
      </w:r>
      <w:r w:rsidRPr="00CE5F2A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»</w:t>
      </w:r>
    </w:p>
    <w:p w:rsidR="00364522" w:rsidRPr="00364522" w:rsidRDefault="00364522" w:rsidP="0036452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64522">
        <w:rPr>
          <w:rFonts w:ascii="Times New Roman" w:hAnsi="Times New Roman" w:cs="Times New Roman"/>
          <w:sz w:val="24"/>
          <w:szCs w:val="24"/>
        </w:rPr>
        <w:t xml:space="preserve"> Рабочая программа разработана на основе  Федерального государственного образовательного стандарта НОО, примерных программ начального общего образования, программы по математике для начальной школы (авт. А.Л. Чекин, Р.Г </w:t>
      </w:r>
      <w:proofErr w:type="spellStart"/>
      <w:r w:rsidRPr="00364522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 w:rsidRPr="00364522">
        <w:rPr>
          <w:rFonts w:ascii="Times New Roman" w:hAnsi="Times New Roman" w:cs="Times New Roman"/>
          <w:sz w:val="24"/>
          <w:szCs w:val="24"/>
        </w:rPr>
        <w:t xml:space="preserve">), «Положения о рабочей программе МБОУ – СОШ № 1 сл. Большая </w:t>
      </w:r>
      <w:proofErr w:type="spellStart"/>
      <w:r w:rsidRPr="00364522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364522">
        <w:rPr>
          <w:rFonts w:ascii="Times New Roman" w:hAnsi="Times New Roman" w:cs="Times New Roman"/>
          <w:sz w:val="24"/>
          <w:szCs w:val="24"/>
        </w:rPr>
        <w:t>».</w:t>
      </w:r>
      <w:r w:rsidRPr="003645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5F2A">
        <w:rPr>
          <w:rFonts w:ascii="Times New Roman" w:eastAsia="Times New Roman" w:hAnsi="Times New Roman" w:cs="Times New Roman"/>
          <w:sz w:val="24"/>
          <w:szCs w:val="24"/>
        </w:rPr>
        <w:t>Данная прог</w:t>
      </w:r>
      <w:r>
        <w:rPr>
          <w:rFonts w:ascii="Times New Roman" w:eastAsia="Times New Roman" w:hAnsi="Times New Roman" w:cs="Times New Roman"/>
          <w:sz w:val="24"/>
          <w:szCs w:val="24"/>
        </w:rPr>
        <w:t>рамма реализуется для учащихся 2</w:t>
      </w:r>
      <w:r w:rsidRPr="00CE5F2A">
        <w:rPr>
          <w:rFonts w:ascii="Times New Roman" w:eastAsia="Times New Roman" w:hAnsi="Times New Roman" w:cs="Times New Roman"/>
          <w:sz w:val="24"/>
          <w:szCs w:val="24"/>
        </w:rPr>
        <w:t>-х классов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64522" w:rsidRPr="00286E10" w:rsidRDefault="00364522" w:rsidP="00364522">
      <w:pPr>
        <w:pStyle w:val="Style9"/>
        <w:widowControl/>
        <w:tabs>
          <w:tab w:val="left" w:pos="667"/>
        </w:tabs>
        <w:ind w:right="139"/>
        <w:rPr>
          <w:rFonts w:ascii="Times New Roman" w:hAnsi="Times New Roman"/>
          <w:b/>
          <w:sz w:val="32"/>
          <w:szCs w:val="32"/>
        </w:rPr>
      </w:pPr>
      <w:r w:rsidRPr="00286E10">
        <w:rPr>
          <w:rFonts w:ascii="Times New Roman" w:hAnsi="Times New Roman"/>
          <w:b/>
          <w:sz w:val="32"/>
          <w:szCs w:val="32"/>
        </w:rPr>
        <w:t>Цели:</w:t>
      </w:r>
    </w:p>
    <w:p w:rsidR="00364522" w:rsidRPr="00286E10" w:rsidRDefault="00364522" w:rsidP="00364522">
      <w:pPr>
        <w:pStyle w:val="Style9"/>
        <w:widowControl/>
        <w:tabs>
          <w:tab w:val="left" w:pos="667"/>
        </w:tabs>
        <w:ind w:left="750" w:right="139" w:firstLine="0"/>
        <w:rPr>
          <w:rStyle w:val="FontStyle39"/>
          <w:rFonts w:ascii="Times New Roman" w:eastAsia="Arial" w:hAnsi="Times New Roman" w:cs="Times New Roman"/>
          <w:sz w:val="24"/>
          <w:szCs w:val="24"/>
        </w:rPr>
      </w:pPr>
    </w:p>
    <w:p w:rsidR="00364522" w:rsidRPr="00364522" w:rsidRDefault="00364522" w:rsidP="00364522">
      <w:pPr>
        <w:pStyle w:val="a3"/>
        <w:autoSpaceDE w:val="0"/>
        <w:autoSpaceDN w:val="0"/>
        <w:adjustRightInd w:val="0"/>
        <w:ind w:left="7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522">
        <w:rPr>
          <w:rFonts w:ascii="Times New Roman" w:hAnsi="Times New Roman" w:cs="Times New Roman"/>
          <w:sz w:val="24"/>
          <w:szCs w:val="24"/>
        </w:rPr>
        <w:t>•Развитие у обучающихся познавательных действий: логических и алгоритмических (включая знаково-символические), а так-же аксиоматику,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моделирование, дифференциацию существенных и несущественных условий.</w:t>
      </w:r>
      <w:proofErr w:type="gramEnd"/>
    </w:p>
    <w:p w:rsidR="00364522" w:rsidRPr="00364522" w:rsidRDefault="00364522" w:rsidP="00364522">
      <w:pPr>
        <w:pStyle w:val="a3"/>
        <w:autoSpaceDE w:val="0"/>
        <w:autoSpaceDN w:val="0"/>
        <w:adjustRightInd w:val="0"/>
        <w:ind w:left="750"/>
        <w:jc w:val="both"/>
        <w:rPr>
          <w:rFonts w:ascii="Times New Roman" w:hAnsi="Times New Roman" w:cs="Times New Roman"/>
          <w:sz w:val="24"/>
          <w:szCs w:val="24"/>
        </w:rPr>
      </w:pPr>
      <w:r w:rsidRPr="00364522">
        <w:rPr>
          <w:rFonts w:ascii="Times New Roman" w:hAnsi="Times New Roman" w:cs="Times New Roman"/>
          <w:sz w:val="24"/>
          <w:szCs w:val="24"/>
        </w:rPr>
        <w:t>•Математическое развитие младшего школьника: использование математических представлений для описания окружающей действительности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</w:t>
      </w:r>
    </w:p>
    <w:p w:rsidR="00364522" w:rsidRPr="00364522" w:rsidRDefault="00364522" w:rsidP="00364522">
      <w:pPr>
        <w:pStyle w:val="a3"/>
        <w:autoSpaceDE w:val="0"/>
        <w:autoSpaceDN w:val="0"/>
        <w:adjustRightInd w:val="0"/>
        <w:ind w:left="7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522">
        <w:rPr>
          <w:rFonts w:ascii="Times New Roman" w:hAnsi="Times New Roman" w:cs="Times New Roman"/>
          <w:sz w:val="24"/>
          <w:szCs w:val="24"/>
        </w:rPr>
        <w:t xml:space="preserve">•Освоение начальных математических знаний: формирование умения решать учебные и практические задачи математическими средствами: вести поиск информации (фактов, </w:t>
      </w:r>
      <w:r w:rsidRPr="00364522">
        <w:rPr>
          <w:rFonts w:ascii="Times New Roman" w:hAnsi="Times New Roman" w:cs="Times New Roman"/>
          <w:sz w:val="24"/>
          <w:szCs w:val="24"/>
        </w:rPr>
        <w:lastRenderedPageBreak/>
        <w:t>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</w:t>
      </w:r>
      <w:proofErr w:type="gramEnd"/>
      <w:r w:rsidRPr="00364522">
        <w:rPr>
          <w:rFonts w:ascii="Times New Roman" w:hAnsi="Times New Roman" w:cs="Times New Roman"/>
          <w:sz w:val="24"/>
          <w:szCs w:val="24"/>
        </w:rPr>
        <w:t xml:space="preserve"> Проявлять математическую готовность к продолжению образования.</w:t>
      </w:r>
    </w:p>
    <w:p w:rsidR="00CE5F2A" w:rsidRPr="00364522" w:rsidRDefault="00364522" w:rsidP="00364522">
      <w:pPr>
        <w:pStyle w:val="a3"/>
        <w:autoSpaceDE w:val="0"/>
        <w:autoSpaceDN w:val="0"/>
        <w:adjustRightInd w:val="0"/>
        <w:ind w:left="750"/>
        <w:jc w:val="both"/>
        <w:rPr>
          <w:rFonts w:ascii="Times New Roman" w:hAnsi="Times New Roman" w:cs="Times New Roman"/>
          <w:sz w:val="24"/>
          <w:szCs w:val="24"/>
        </w:rPr>
      </w:pPr>
      <w:r w:rsidRPr="00364522">
        <w:rPr>
          <w:rFonts w:ascii="Times New Roman" w:hAnsi="Times New Roman" w:cs="Times New Roman"/>
          <w:sz w:val="24"/>
          <w:szCs w:val="24"/>
        </w:rPr>
        <w:t>•Воспитание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CE5F2A" w:rsidRPr="004E24A8" w:rsidRDefault="00CE5F2A" w:rsidP="00CE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364522" w:rsidRPr="00213B01" w:rsidRDefault="00364522" w:rsidP="003645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Личностные 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sz w:val="24"/>
          <w:szCs w:val="24"/>
        </w:rPr>
        <w:t>Обучающиеся научатся или получат возможность научиться</w:t>
      </w:r>
      <w:r w:rsidRPr="00213B01">
        <w:rPr>
          <w:rFonts w:ascii="Times New Roman" w:hAnsi="Times New Roman" w:cs="Times New Roman"/>
          <w:bCs/>
          <w:sz w:val="24"/>
          <w:szCs w:val="24"/>
        </w:rPr>
        <w:t xml:space="preserve"> проявлять познавательную инициативу в оказании помощи соученикам.</w:t>
      </w:r>
    </w:p>
    <w:p w:rsidR="00364522" w:rsidRDefault="00364522" w:rsidP="003645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64522" w:rsidRPr="00213B01" w:rsidRDefault="00364522" w:rsidP="003645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3B01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sz w:val="24"/>
          <w:szCs w:val="24"/>
        </w:rPr>
        <w:t xml:space="preserve">Обучающиеся научатся или получат возможность </w:t>
      </w:r>
      <w:r w:rsidRPr="00213B01">
        <w:rPr>
          <w:rFonts w:ascii="Times New Roman" w:hAnsi="Times New Roman" w:cs="Times New Roman"/>
          <w:bCs/>
          <w:sz w:val="24"/>
          <w:szCs w:val="24"/>
        </w:rPr>
        <w:t>научиться контролировать свою деятельность по ходу или результатам выполнения задания.</w:t>
      </w:r>
    </w:p>
    <w:p w:rsidR="00364522" w:rsidRDefault="00364522" w:rsidP="003645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64522" w:rsidRPr="00213B01" w:rsidRDefault="00364522" w:rsidP="003645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3B01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213B01">
        <w:rPr>
          <w:rFonts w:ascii="Times New Roman" w:hAnsi="Times New Roman" w:cs="Times New Roman"/>
          <w:bCs/>
          <w:i/>
          <w:sz w:val="24"/>
          <w:szCs w:val="24"/>
        </w:rPr>
        <w:t>Обучающиеся</w:t>
      </w:r>
      <w:proofErr w:type="gramEnd"/>
      <w:r w:rsidRPr="00213B01">
        <w:rPr>
          <w:rFonts w:ascii="Times New Roman" w:hAnsi="Times New Roman" w:cs="Times New Roman"/>
          <w:bCs/>
          <w:i/>
          <w:sz w:val="24"/>
          <w:szCs w:val="24"/>
        </w:rPr>
        <w:t xml:space="preserve"> научатся или получат возможность научиться: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B0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Подводить под понятие (формули</w:t>
      </w:r>
      <w:r w:rsidRPr="00213B01">
        <w:rPr>
          <w:rFonts w:ascii="Times New Roman" w:hAnsi="Times New Roman" w:cs="Times New Roman"/>
          <w:sz w:val="24"/>
          <w:szCs w:val="24"/>
        </w:rPr>
        <w:t>ровать правило) на основе выделения существенных признаков.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Владеть общими приемами реше</w:t>
      </w:r>
      <w:r w:rsidRPr="00213B01">
        <w:rPr>
          <w:rFonts w:ascii="Times New Roman" w:hAnsi="Times New Roman" w:cs="Times New Roman"/>
          <w:sz w:val="24"/>
          <w:szCs w:val="24"/>
        </w:rPr>
        <w:t>ния</w:t>
      </w:r>
      <w:r>
        <w:rPr>
          <w:rFonts w:ascii="Times New Roman" w:hAnsi="Times New Roman" w:cs="Times New Roman"/>
          <w:sz w:val="24"/>
          <w:szCs w:val="24"/>
        </w:rPr>
        <w:t xml:space="preserve"> задач, выполнения заданий и вы</w:t>
      </w:r>
      <w:r w:rsidRPr="00213B01">
        <w:rPr>
          <w:rFonts w:ascii="Times New Roman" w:hAnsi="Times New Roman" w:cs="Times New Roman"/>
          <w:sz w:val="24"/>
          <w:szCs w:val="24"/>
        </w:rPr>
        <w:t>числений.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а) выполнять задания с исполь</w:t>
      </w:r>
      <w:r w:rsidRPr="00213B01">
        <w:rPr>
          <w:rFonts w:ascii="Times New Roman" w:hAnsi="Times New Roman" w:cs="Times New Roman"/>
          <w:i/>
          <w:iCs/>
          <w:sz w:val="24"/>
          <w:szCs w:val="24"/>
        </w:rPr>
        <w:t>зованием материальн</w:t>
      </w:r>
      <w:r>
        <w:rPr>
          <w:rFonts w:ascii="Times New Roman" w:hAnsi="Times New Roman" w:cs="Times New Roman"/>
          <w:i/>
          <w:iCs/>
          <w:sz w:val="24"/>
          <w:szCs w:val="24"/>
        </w:rPr>
        <w:t>ых объек</w:t>
      </w:r>
      <w:r w:rsidRPr="00213B01">
        <w:rPr>
          <w:rFonts w:ascii="Times New Roman" w:hAnsi="Times New Roman" w:cs="Times New Roman"/>
          <w:i/>
          <w:iCs/>
          <w:sz w:val="24"/>
          <w:szCs w:val="24"/>
        </w:rPr>
        <w:t>тов (счетных палочек и т.п.), рисунков, схем: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i/>
          <w:iCs/>
          <w:sz w:val="24"/>
          <w:szCs w:val="24"/>
        </w:rPr>
        <w:t>б) выполнять задания на основе рисунков и схем, выполненных самостоятельно: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i/>
          <w:iCs/>
          <w:sz w:val="24"/>
          <w:szCs w:val="24"/>
        </w:rPr>
        <w:t>в) выполнять задания на основе использования свойств арифметических действий: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B01">
        <w:rPr>
          <w:rFonts w:ascii="Times New Roman" w:hAnsi="Times New Roman" w:cs="Times New Roman"/>
          <w:sz w:val="24"/>
          <w:szCs w:val="24"/>
        </w:rPr>
        <w:t xml:space="preserve">3. Проводить сравнение, </w:t>
      </w:r>
      <w:proofErr w:type="spellStart"/>
      <w:r w:rsidRPr="00213B01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213B01">
        <w:rPr>
          <w:rFonts w:ascii="Times New Roman" w:hAnsi="Times New Roman" w:cs="Times New Roman"/>
          <w:sz w:val="24"/>
          <w:szCs w:val="24"/>
        </w:rPr>
        <w:t>, классификацию, выбирая наиболее эффективный способ решения или верное решение (правильный ответ).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B0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Строить объяснение в устной фор</w:t>
      </w:r>
      <w:r w:rsidRPr="00213B01">
        <w:rPr>
          <w:rFonts w:ascii="Times New Roman" w:hAnsi="Times New Roman" w:cs="Times New Roman"/>
          <w:sz w:val="24"/>
          <w:szCs w:val="24"/>
        </w:rPr>
        <w:t>ме по предложенному плану.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B01">
        <w:rPr>
          <w:rFonts w:ascii="Times New Roman" w:hAnsi="Times New Roman" w:cs="Times New Roman"/>
          <w:sz w:val="24"/>
          <w:szCs w:val="24"/>
        </w:rPr>
        <w:t>5. Использовать (строить) таблицы, проверять по таблице.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B01">
        <w:rPr>
          <w:rFonts w:ascii="Times New Roman" w:hAnsi="Times New Roman" w:cs="Times New Roman"/>
          <w:sz w:val="24"/>
          <w:szCs w:val="24"/>
        </w:rPr>
        <w:t>6. Выполнять действия по заданному алгоритму.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B0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Строить логическую цепь рассуж</w:t>
      </w:r>
      <w:r w:rsidRPr="00213B01">
        <w:rPr>
          <w:rFonts w:ascii="Times New Roman" w:hAnsi="Times New Roman" w:cs="Times New Roman"/>
          <w:sz w:val="24"/>
          <w:szCs w:val="24"/>
        </w:rPr>
        <w:t>дений.</w:t>
      </w:r>
    </w:p>
    <w:p w:rsidR="00364522" w:rsidRPr="00213B01" w:rsidRDefault="00364522" w:rsidP="003645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B01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13B01">
        <w:rPr>
          <w:rFonts w:ascii="Times New Roman" w:hAnsi="Times New Roman" w:cs="Times New Roman"/>
          <w:bCs/>
          <w:i/>
          <w:sz w:val="24"/>
          <w:szCs w:val="24"/>
        </w:rPr>
        <w:t>Обучающиеся</w:t>
      </w:r>
      <w:proofErr w:type="gramEnd"/>
      <w:r w:rsidRPr="00213B01">
        <w:rPr>
          <w:rFonts w:ascii="Times New Roman" w:hAnsi="Times New Roman" w:cs="Times New Roman"/>
          <w:bCs/>
          <w:i/>
          <w:sz w:val="24"/>
          <w:szCs w:val="24"/>
        </w:rPr>
        <w:t xml:space="preserve"> научатся или получат возможность научиться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взаимо</w:t>
      </w:r>
      <w:r w:rsidRPr="00213B01">
        <w:rPr>
          <w:rFonts w:ascii="Times New Roman" w:hAnsi="Times New Roman" w:cs="Times New Roman"/>
          <w:bCs/>
          <w:sz w:val="24"/>
          <w:szCs w:val="24"/>
        </w:rPr>
        <w:t>действовать (сотрудничать) с соседом по парте, в группе.</w:t>
      </w:r>
    </w:p>
    <w:p w:rsidR="00364522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522" w:rsidRDefault="00364522" w:rsidP="00364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Предметные: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 научатся: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вести счет десятками и сотнями;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различать термины «число» и «цифра»;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распознавать числа (от 1 до 12), записанные римскими цифрами;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читать и записывать все однозначные, двузначные и трехзначные числа;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записывать число в виде суммы разрядных слагаемых; использовать «круглые» числа в роли разрядных слагаемых;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сравнивать изученные числа на основе их десятичной записи и записывать результат сравнения с помощью знаков</w:t>
      </w:r>
      <w:proofErr w:type="gramStart"/>
      <w:r w:rsidRPr="00213B01">
        <w:rPr>
          <w:rFonts w:ascii="Times New Roman" w:hAnsi="Times New Roman" w:cs="Times New Roman"/>
          <w:bCs/>
          <w:iCs/>
          <w:sz w:val="24"/>
          <w:szCs w:val="24"/>
        </w:rPr>
        <w:t xml:space="preserve"> (&gt;, &lt;, =);</w:t>
      </w:r>
      <w:proofErr w:type="gramEnd"/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изображать числа на числовом луче;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использовать термины «натуральный ряд» и «натуральное число»;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находить первые несколько чисел числовых последовательностей, составленных по заданному правилу;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воспроизводить и применять таблицу сложения однозначных чисел;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применять правила прибавления числа к сумме и суммы к числу;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воспроизводить и применять переместительное свойство сложения и умножения;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lastRenderedPageBreak/>
        <w:t>• применять правило вычитания суммы из суммы;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воспроизводить и применять правила сложения и вычитания с нулем, умножения с нулем и единицей;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выполнять письменное сложение и вычитание чисел в пределах трех разрядов;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находить неизвестные компоненты действий сложения и вычитания;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записывать действия умножения и деления, используя соответствующие знаки</w:t>
      </w:r>
      <w:proofErr w:type="gramStart"/>
      <w:r w:rsidRPr="00213B01">
        <w:rPr>
          <w:rFonts w:ascii="Times New Roman" w:hAnsi="Times New Roman" w:cs="Times New Roman"/>
          <w:bCs/>
          <w:iCs/>
          <w:sz w:val="24"/>
          <w:szCs w:val="24"/>
        </w:rPr>
        <w:t xml:space="preserve"> (·, :);</w:t>
      </w:r>
      <w:proofErr w:type="gramEnd"/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употреблять термины, связанные с действиями умножения и деления (произведение, множители, значение произведения; частное, делимое, делитель, значение частного);</w:t>
      </w:r>
      <w:proofErr w:type="gramEnd"/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воспроизводить и применять таблицу умножения однозначных чисел;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выполнять деление на основе предметных действий и на основе вычитания;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применять правило порядка выполнения действий в выражениях со скобками и без скобок, содержащих действия одной или разных ступеней;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чертить с помощью линейки прямые, отрезки, ломаные, многоугольники;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определять длину предметов и расстояния (в метрах, дециметрах и сантиметрах) при помощи измерительных приборов;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строить отрезки заданной длины при помощи измерительной линейки;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находить значения сумм и разностей отрезков данной длины при помощи измерительной линейки и с помощью вычислений;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выражать длину отрезка, используя разные единицы длины (например, 1 м 6 дм и 16 дм или 160 см);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использовать соотношения между изученными единицами длины (сантиметр, дециметр, метр) для выражения длины в разных единицах;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распознавать на чертеже и изображать прямую, луч, угол (прямой, острый, тупой); прямоугольник, квадрат, окружность, круг, элементы окружности (круга): центр, радиус, диаметр; употреблять соответствующие термины;</w:t>
      </w:r>
      <w:proofErr w:type="gramEnd"/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измерять и выражать массу, используя изученные единицы массы (килограмм, центнер);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измерять и выражать продолжительность, используя единицы времени (минута, час, сутки, неделя, месяц, год, век); переходить от одних единиц времени к другим;</w:t>
      </w:r>
      <w:proofErr w:type="gramEnd"/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устанавливать связь между началом и концом события и его продолжительностью; устанавливать момент времени по часам;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распознавать и формулировать простые и составные задачи; пользоваться терминами, связанными с понятием «задача» (условие, требование, решение, ответ, данные, искомое);</w:t>
      </w:r>
      <w:proofErr w:type="gramEnd"/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строить графическую модель арифметической сюжетной задачи; решать задачу на основе построенной модели;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решать простые и составные задачи, содержащие отношения «больше на (в) …», «меньше на (в) …»;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разбивать составную задачу на простые и использовать две формы записи решения (по действиям и в виде одного выражения);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формулировать обратную задачу и использовать ее для проверки решения данной;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Cs/>
          <w:sz w:val="24"/>
          <w:szCs w:val="24"/>
        </w:rPr>
        <w:t>• читать и заполнять строки и столбцы таблицы.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Обучающиеся</w:t>
      </w:r>
      <w:proofErr w:type="gramEnd"/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получат возможность научиться: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понимать позиционный принцип записи чисел в десятичной системе;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пользоваться римскими цифрами для записи чисел первого и второго десятков;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понимать и использовать термины «натуральный ряд» и «натуральное число»;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понимать и использовать термин «числовая последовательность»;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воспроизводить и применять правило вычитания суммы из суммы;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понимать количественный смысл действий (операций) умножения и деления над целыми неотрицательными числами;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понимать связь между компонентами и результатом действия (для сложения и вычитания);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записывать действия с неизвестным компонентом в виде уравнения;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• понимать бесконечность </w:t>
      </w:r>
      <w:proofErr w:type="gramStart"/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прямой</w:t>
      </w:r>
      <w:proofErr w:type="gramEnd"/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луча;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понимать характеристическое свойство точек окружности и круга;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использовать римские цифры для записи веков и различных дат;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• оперировать с изменяющимися единицами времени (месяц, год) на основе их соотношения с сутками; использовать термин «високосный год»;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понимать связь между временем-датой и временем- продолжительностью;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рассматривать арифметическую текстовую (сюжетную) задачу как особый вид математического задания: распознавать и формулировать арифметические сюжетные задачи, отличать их от других задач (логических, геометрических, комбинаторных);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моделировать арифметические сюжетные задачи, используя различные графические модели и уравнения;</w:t>
      </w:r>
    </w:p>
    <w:p w:rsidR="00364522" w:rsidRPr="00213B01" w:rsidRDefault="00364522" w:rsidP="00364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13B01">
        <w:rPr>
          <w:rFonts w:ascii="Times New Roman" w:hAnsi="Times New Roman" w:cs="Times New Roman"/>
          <w:bCs/>
          <w:i/>
          <w:iCs/>
          <w:sz w:val="24"/>
          <w:szCs w:val="24"/>
        </w:rPr>
        <w:t>• использовать табличную форму формулировки задания.</w:t>
      </w:r>
    </w:p>
    <w:p w:rsidR="00364522" w:rsidRPr="00213B01" w:rsidRDefault="00364522" w:rsidP="00364522">
      <w:pPr>
        <w:spacing w:after="0" w:line="240" w:lineRule="auto"/>
        <w:ind w:left="284" w:right="139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184" w:rsidRPr="00091184" w:rsidRDefault="00091184" w:rsidP="0009118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1184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CE5F2A" w:rsidRDefault="00CE5F2A" w:rsidP="00CE5F2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5F2A" w:rsidRDefault="00CE5F2A" w:rsidP="00CE5F2A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ей программе по математике.</w:t>
      </w:r>
    </w:p>
    <w:p w:rsidR="00CE5F2A" w:rsidRPr="00CE5F2A" w:rsidRDefault="00CE5F2A" w:rsidP="00CE5F2A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2 </w:t>
      </w:r>
      <w:r w:rsidRPr="00CE5F2A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класс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/коррекционный/</w:t>
      </w:r>
      <w:r w:rsidRPr="00CE5F2A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 УМК «Перспективная начальная школа»</w:t>
      </w:r>
    </w:p>
    <w:p w:rsidR="00364522" w:rsidRPr="00734168" w:rsidRDefault="00364522" w:rsidP="00364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64522" w:rsidRPr="00364522" w:rsidRDefault="00364522" w:rsidP="00364522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eastAsia="Times New Roman" w:hAnsi="Times New Roman"/>
          <w:sz w:val="24"/>
          <w:szCs w:val="24"/>
        </w:rPr>
        <w:t>разработана</w:t>
      </w:r>
      <w:r w:rsidRPr="00734168">
        <w:rPr>
          <w:rFonts w:ascii="Times New Roman" w:eastAsia="Times New Roman" w:hAnsi="Times New Roman"/>
          <w:sz w:val="24"/>
          <w:szCs w:val="24"/>
        </w:rPr>
        <w:t xml:space="preserve"> на основе  Федерального государственного образовательного стандарта НОО, примерных программ начального общего образования, программы по математике  для начальной школы (авт. </w:t>
      </w:r>
      <w:r w:rsidRPr="00734168">
        <w:rPr>
          <w:rFonts w:ascii="Times New Roman" w:eastAsia="Times New Roman" w:hAnsi="Times New Roman"/>
          <w:color w:val="333333"/>
          <w:sz w:val="24"/>
          <w:szCs w:val="24"/>
        </w:rPr>
        <w:t xml:space="preserve">М. И. Моро, М. А. </w:t>
      </w:r>
      <w:proofErr w:type="spellStart"/>
      <w:r w:rsidRPr="00734168">
        <w:rPr>
          <w:rFonts w:ascii="Times New Roman" w:eastAsia="Times New Roman" w:hAnsi="Times New Roman"/>
          <w:color w:val="333333"/>
          <w:sz w:val="24"/>
          <w:szCs w:val="24"/>
        </w:rPr>
        <w:t>Бантова</w:t>
      </w:r>
      <w:proofErr w:type="spellEnd"/>
      <w:r w:rsidRPr="00734168">
        <w:rPr>
          <w:rFonts w:ascii="Times New Roman" w:eastAsia="Times New Roman" w:hAnsi="Times New Roman"/>
          <w:color w:val="333333"/>
          <w:sz w:val="24"/>
          <w:szCs w:val="24"/>
        </w:rPr>
        <w:t>, Г. В. Бельтюкова</w:t>
      </w:r>
      <w:r w:rsidRPr="00734168">
        <w:rPr>
          <w:rFonts w:ascii="Times New Roman" w:eastAsia="Times New Roman" w:hAnsi="Times New Roman"/>
          <w:sz w:val="24"/>
          <w:szCs w:val="24"/>
        </w:rPr>
        <w:t xml:space="preserve">), «Положения о рабочей программе МБОУ – СОШ № 1 сл. Большая </w:t>
      </w:r>
      <w:proofErr w:type="spellStart"/>
      <w:r w:rsidRPr="00734168">
        <w:rPr>
          <w:rFonts w:ascii="Times New Roman" w:eastAsia="Times New Roman" w:hAnsi="Times New Roman"/>
          <w:sz w:val="24"/>
          <w:szCs w:val="24"/>
        </w:rPr>
        <w:t>Мартыновка</w:t>
      </w:r>
      <w:proofErr w:type="spellEnd"/>
      <w:r w:rsidRPr="00734168">
        <w:rPr>
          <w:rFonts w:ascii="Times New Roman" w:eastAsia="Times New Roman" w:hAnsi="Times New Roman"/>
          <w:sz w:val="24"/>
          <w:szCs w:val="24"/>
        </w:rPr>
        <w:t>».</w:t>
      </w:r>
      <w:r w:rsidRPr="003645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5F2A">
        <w:rPr>
          <w:rFonts w:ascii="Times New Roman" w:eastAsia="Times New Roman" w:hAnsi="Times New Roman" w:cs="Times New Roman"/>
          <w:sz w:val="24"/>
          <w:szCs w:val="24"/>
        </w:rPr>
        <w:t>Данная прог</w:t>
      </w:r>
      <w:r>
        <w:rPr>
          <w:rFonts w:ascii="Times New Roman" w:eastAsia="Times New Roman" w:hAnsi="Times New Roman" w:cs="Times New Roman"/>
          <w:sz w:val="24"/>
          <w:szCs w:val="24"/>
        </w:rPr>
        <w:t>рамма реализуется для учащихся 2</w:t>
      </w:r>
      <w:r w:rsidRPr="00CE5F2A">
        <w:rPr>
          <w:rFonts w:ascii="Times New Roman" w:eastAsia="Times New Roman" w:hAnsi="Times New Roman" w:cs="Times New Roman"/>
          <w:sz w:val="24"/>
          <w:szCs w:val="24"/>
        </w:rPr>
        <w:t xml:space="preserve">-х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/коррекционных/ </w:t>
      </w:r>
      <w:r w:rsidRPr="00CE5F2A">
        <w:rPr>
          <w:rFonts w:ascii="Times New Roman" w:eastAsia="Times New Roman" w:hAnsi="Times New Roman" w:cs="Times New Roman"/>
          <w:sz w:val="24"/>
          <w:szCs w:val="24"/>
        </w:rPr>
        <w:t>классов.</w:t>
      </w:r>
    </w:p>
    <w:p w:rsidR="00364522" w:rsidRPr="00734168" w:rsidRDefault="00364522" w:rsidP="0036452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b/>
          <w:bCs/>
          <w:sz w:val="24"/>
          <w:szCs w:val="24"/>
        </w:rPr>
        <w:t>Цели:</w:t>
      </w:r>
    </w:p>
    <w:p w:rsidR="00364522" w:rsidRPr="00734168" w:rsidRDefault="00364522" w:rsidP="00364522">
      <w:pPr>
        <w:numPr>
          <w:ilvl w:val="0"/>
          <w:numId w:val="8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>Математическое развитие младших школьников.</w:t>
      </w:r>
    </w:p>
    <w:p w:rsidR="00364522" w:rsidRPr="00734168" w:rsidRDefault="00364522" w:rsidP="00364522">
      <w:pPr>
        <w:numPr>
          <w:ilvl w:val="0"/>
          <w:numId w:val="8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системы </w:t>
      </w:r>
      <w:r w:rsidRPr="0073416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168">
        <w:rPr>
          <w:rFonts w:ascii="Times New Roman" w:eastAsia="Times New Roman" w:hAnsi="Times New Roman" w:cs="Times New Roman"/>
          <w:sz w:val="24"/>
          <w:szCs w:val="24"/>
        </w:rPr>
        <w:t>математических знаний.</w:t>
      </w:r>
    </w:p>
    <w:p w:rsidR="00364522" w:rsidRPr="00734168" w:rsidRDefault="00364522" w:rsidP="00364522">
      <w:pPr>
        <w:numPr>
          <w:ilvl w:val="0"/>
          <w:numId w:val="8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 xml:space="preserve"> Воспитание интереса к математике</w:t>
      </w:r>
      <w:r w:rsidRPr="007341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34168">
        <w:rPr>
          <w:rFonts w:ascii="Times New Roman" w:eastAsia="Times New Roman" w:hAnsi="Times New Roman" w:cs="Times New Roman"/>
          <w:sz w:val="24"/>
          <w:szCs w:val="24"/>
        </w:rPr>
        <w:t>к умственной деятельности</w:t>
      </w:r>
      <w:r w:rsidRPr="007341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4522" w:rsidRPr="00734168" w:rsidRDefault="00364522" w:rsidP="003645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4"/>
          <w:szCs w:val="24"/>
        </w:rPr>
      </w:pPr>
    </w:p>
    <w:p w:rsidR="00364522" w:rsidRPr="00734168" w:rsidRDefault="00364522" w:rsidP="003645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364522" w:rsidRPr="00734168" w:rsidRDefault="00364522" w:rsidP="003645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734168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168">
        <w:rPr>
          <w:rFonts w:ascii="Times New Roman" w:eastAsia="Times New Roman" w:hAnsi="Times New Roman" w:cs="Times New Roman"/>
          <w:sz w:val="24"/>
          <w:szCs w:val="24"/>
        </w:rPr>
        <w:t xml:space="preserve">описывать, </w:t>
      </w:r>
      <w:r w:rsidRPr="007341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моделировать </w:t>
      </w:r>
      <w:r w:rsidRPr="00734168">
        <w:rPr>
          <w:rFonts w:ascii="Times New Roman" w:eastAsia="Times New Roman" w:hAnsi="Times New Roman" w:cs="Times New Roman"/>
          <w:sz w:val="24"/>
          <w:szCs w:val="24"/>
        </w:rPr>
        <w:t xml:space="preserve">и объяснять количественные и пространственные отношения); </w:t>
      </w:r>
    </w:p>
    <w:p w:rsidR="00364522" w:rsidRPr="00734168" w:rsidRDefault="00364522" w:rsidP="003645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364522" w:rsidRPr="00734168" w:rsidRDefault="00364522" w:rsidP="003645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>— развитие пространственного воображения;</w:t>
      </w:r>
    </w:p>
    <w:p w:rsidR="00364522" w:rsidRPr="00734168" w:rsidRDefault="00364522" w:rsidP="003645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>— развитие математической речи;</w:t>
      </w:r>
    </w:p>
    <w:p w:rsidR="00364522" w:rsidRPr="00734168" w:rsidRDefault="00364522" w:rsidP="003645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364522" w:rsidRPr="00734168" w:rsidRDefault="00364522" w:rsidP="003645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>— формирование умения вести поиск информации и работать с ней;</w:t>
      </w:r>
    </w:p>
    <w:p w:rsidR="00364522" w:rsidRPr="00734168" w:rsidRDefault="00364522" w:rsidP="003645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>— формирование первоначальных представлений о компьютерной грамотности;</w:t>
      </w:r>
    </w:p>
    <w:p w:rsidR="00364522" w:rsidRPr="00734168" w:rsidRDefault="00364522" w:rsidP="00364522">
      <w:pPr>
        <w:tabs>
          <w:tab w:val="right" w:pos="935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>— развитие познавательных способностей;</w:t>
      </w:r>
    </w:p>
    <w:p w:rsidR="00364522" w:rsidRPr="00734168" w:rsidRDefault="00364522" w:rsidP="003645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>— воспитание стремления к расширению математических знаний;</w:t>
      </w:r>
    </w:p>
    <w:p w:rsidR="00364522" w:rsidRPr="00734168" w:rsidRDefault="00364522" w:rsidP="003645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>— </w:t>
      </w:r>
      <w:r w:rsidRPr="0073416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критичности мышления;</w:t>
      </w:r>
    </w:p>
    <w:p w:rsidR="00364522" w:rsidRDefault="00364522" w:rsidP="003645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168">
        <w:rPr>
          <w:rFonts w:ascii="Times New Roman" w:eastAsia="Times New Roman" w:hAnsi="Times New Roman" w:cs="Times New Roman"/>
          <w:sz w:val="24"/>
          <w:szCs w:val="24"/>
        </w:rPr>
        <w:t>— развитие умений аргументированно обосновывать и отстаивать высказанное суждение, оценивать и принимать суждения других.</w:t>
      </w:r>
    </w:p>
    <w:p w:rsidR="00364522" w:rsidRDefault="00364522" w:rsidP="0036452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5F2A" w:rsidRDefault="00CE5F2A" w:rsidP="00CE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364522" w:rsidRDefault="00364522" w:rsidP="00CE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Личностные результаты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— Чувство гордости за свою Родину, российский народ и историю России;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Целостное восприятие окружающего мира.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Рефлексивную самооценку, умение анализировать свои действия и управлять ими.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— Навыки сотрудничества </w:t>
      </w:r>
      <w:proofErr w:type="gramStart"/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со</w:t>
      </w:r>
      <w:proofErr w:type="gramEnd"/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взрослыми и сверстниками.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— Установку на здоровый образ жи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зни, наличие мотивации к творче</w:t>
      </w: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скому труду, к работе на результат.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4418B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4418B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результаты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Способность принимать и сохранять цели и задачи учебной деятельности, находить средства и способы её осуществления.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— Овладение способами выполнения заданий творческого и поискового характера.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— Способность использовать знак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ово-символические средства пред</w:t>
      </w: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о-</w:t>
      </w:r>
      <w:proofErr w:type="gramEnd"/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графическим сопровождением.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Овладение логическими действиями сравнения, анализа, синтеза, обобщения, классификации по родовидовым признакам, установления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аналогий и причинно-следственных связе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й, построения рассуждений, отне</w:t>
      </w: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сения к известным понятиям.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Определение общей цели и путей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её достижения: умение договари</w:t>
      </w: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ваться о распределении функций и ролей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 совместной деятельности, осу</w:t>
      </w: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ществлять взаимный контроль в совместной деятельности, адекватно оценивать собственное поведение и поведение окружающих.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— Овладение базовыми предметными и </w:t>
      </w:r>
      <w:proofErr w:type="spellStart"/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межпредметными</w:t>
      </w:r>
      <w:proofErr w:type="spellEnd"/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364522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Предметные результаты 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— Использование приобретённых математических знаний для описания и объяснения окружающих предметов, процессов, явлений, а также </w:t>
      </w:r>
      <w:proofErr w:type="gramStart"/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для</w:t>
      </w:r>
      <w:proofErr w:type="gramEnd"/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оценки их количественных и пространственных отношений.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Овладение основами логического и алгоритмического мышления,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 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364522" w:rsidRPr="004418B6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CE5F2A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18B6">
        <w:rPr>
          <w:rFonts w:ascii="Times New Roman" w:eastAsia="Times New Roman" w:hAnsi="Times New Roman" w:cs="Times New Roman"/>
          <w:bCs/>
          <w:iCs/>
          <w:sz w:val="24"/>
          <w:szCs w:val="24"/>
        </w:rPr>
        <w:t>— 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364522" w:rsidRPr="00364522" w:rsidRDefault="00364522" w:rsidP="003645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091184" w:rsidRPr="00091184" w:rsidRDefault="00091184" w:rsidP="0009118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1184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CE5F2A" w:rsidRDefault="00CE5F2A" w:rsidP="00CE5F2A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ей программе по математике.</w:t>
      </w:r>
    </w:p>
    <w:p w:rsidR="00364522" w:rsidRPr="00364522" w:rsidRDefault="00CE5F2A" w:rsidP="00364522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3</w:t>
      </w:r>
      <w:r w:rsidRPr="00CE5F2A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класс. УМК «Гармония»</w:t>
      </w:r>
    </w:p>
    <w:p w:rsidR="00364522" w:rsidRPr="008F7605" w:rsidRDefault="00364522" w:rsidP="008F7605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61A9">
        <w:rPr>
          <w:sz w:val="28"/>
          <w:szCs w:val="28"/>
        </w:rPr>
        <w:t xml:space="preserve">     </w:t>
      </w:r>
      <w:r w:rsidRPr="00364522">
        <w:rPr>
          <w:rFonts w:ascii="Times New Roman" w:hAnsi="Times New Roman" w:cs="Times New Roman"/>
          <w:sz w:val="24"/>
          <w:szCs w:val="24"/>
        </w:rPr>
        <w:t xml:space="preserve">Рабочая программа по математике разработана  на основе Федерального Государственного образовательного стандарта  начального общего образования, примерных программ начального общего образования, программы по математике  для начальной школы (автор Н.Б.Истомина), «Положения о рабочей программе МБОУ-СОШ№1 сл. Большая </w:t>
      </w:r>
      <w:proofErr w:type="spellStart"/>
      <w:r w:rsidRPr="00364522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364522">
        <w:rPr>
          <w:rFonts w:ascii="Times New Roman" w:hAnsi="Times New Roman" w:cs="Times New Roman"/>
          <w:sz w:val="24"/>
          <w:szCs w:val="24"/>
        </w:rPr>
        <w:t>».</w:t>
      </w:r>
      <w:r w:rsidR="008F7605" w:rsidRPr="008F76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7605" w:rsidRPr="00CE5F2A">
        <w:rPr>
          <w:rFonts w:ascii="Times New Roman" w:eastAsia="Times New Roman" w:hAnsi="Times New Roman" w:cs="Times New Roman"/>
          <w:sz w:val="24"/>
          <w:szCs w:val="24"/>
        </w:rPr>
        <w:t>Данная прог</w:t>
      </w:r>
      <w:r w:rsidR="008F7605">
        <w:rPr>
          <w:rFonts w:ascii="Times New Roman" w:eastAsia="Times New Roman" w:hAnsi="Times New Roman" w:cs="Times New Roman"/>
          <w:sz w:val="24"/>
          <w:szCs w:val="24"/>
        </w:rPr>
        <w:t>рамма реализуется для учащихся 3</w:t>
      </w:r>
      <w:r w:rsidR="008F7605" w:rsidRPr="00CE5F2A">
        <w:rPr>
          <w:rFonts w:ascii="Times New Roman" w:eastAsia="Times New Roman" w:hAnsi="Times New Roman" w:cs="Times New Roman"/>
          <w:sz w:val="24"/>
          <w:szCs w:val="24"/>
        </w:rPr>
        <w:t>-х классов.</w:t>
      </w:r>
    </w:p>
    <w:p w:rsidR="00364522" w:rsidRPr="00364522" w:rsidRDefault="00364522" w:rsidP="0036452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64522">
        <w:rPr>
          <w:rFonts w:ascii="Times New Roman" w:hAnsi="Times New Roman" w:cs="Times New Roman"/>
          <w:b/>
          <w:i/>
          <w:sz w:val="24"/>
          <w:szCs w:val="24"/>
        </w:rPr>
        <w:t xml:space="preserve">Цели программы:  </w:t>
      </w:r>
    </w:p>
    <w:p w:rsidR="00364522" w:rsidRPr="00364522" w:rsidRDefault="00364522" w:rsidP="0036452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64522">
        <w:rPr>
          <w:rFonts w:ascii="Times New Roman" w:hAnsi="Times New Roman" w:cs="Times New Roman"/>
          <w:sz w:val="24"/>
          <w:szCs w:val="24"/>
        </w:rPr>
        <w:t>– обеспечить предметную подготовку учащихся, достаточную для продолжения математического образования в основной школе, и создать  дидактические условия для овладения учащимися универсальными учебными действиями (личностными, познавательными,  регулятивными, коммуникативными) в процессе усвоения предметного содержания.</w:t>
      </w:r>
    </w:p>
    <w:p w:rsidR="00364522" w:rsidRDefault="00364522" w:rsidP="00CE5F2A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5F2A" w:rsidRPr="004E24A8" w:rsidRDefault="00CE5F2A" w:rsidP="00CE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35129C" w:rsidRPr="00DB6E42" w:rsidRDefault="0035129C" w:rsidP="0035129C">
      <w:pPr>
        <w:autoSpaceDE w:val="0"/>
        <w:autoSpaceDN w:val="0"/>
        <w:adjustRightInd w:val="0"/>
        <w:ind w:left="360"/>
        <w:rPr>
          <w:b/>
          <w:bCs/>
        </w:rPr>
      </w:pPr>
      <w:r w:rsidRPr="00DB6E42">
        <w:rPr>
          <w:b/>
          <w:bCs/>
        </w:rPr>
        <w:t>Личностные результаты</w:t>
      </w:r>
    </w:p>
    <w:p w:rsidR="0035129C" w:rsidRPr="00DB6E42" w:rsidRDefault="0035129C" w:rsidP="0035129C">
      <w:pPr>
        <w:autoSpaceDE w:val="0"/>
        <w:autoSpaceDN w:val="0"/>
        <w:adjustRightInd w:val="0"/>
      </w:pPr>
      <w:r>
        <w:t>Положительное отношение к уче</w:t>
      </w:r>
      <w:r w:rsidRPr="00DB6E42">
        <w:t>нию (к урокам математики), наличие элементов познавательного интереса.</w:t>
      </w:r>
    </w:p>
    <w:p w:rsidR="0035129C" w:rsidRPr="00DB6E42" w:rsidRDefault="0035129C" w:rsidP="0035129C">
      <w:pPr>
        <w:autoSpaceDE w:val="0"/>
        <w:autoSpaceDN w:val="0"/>
        <w:adjustRightInd w:val="0"/>
        <w:ind w:left="360"/>
        <w:rPr>
          <w:b/>
          <w:bCs/>
        </w:rPr>
      </w:pPr>
      <w:r w:rsidRPr="00DB6E42">
        <w:rPr>
          <w:b/>
          <w:bCs/>
        </w:rPr>
        <w:t>Регулятивные УУД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Понимать и принимать учебную задачу;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планировать в сотрудничестве с учителем свои действия;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действовать по намеченному плану, осуществлять последовательность действий в соответствии с инструкцией, устной или письменной (текстовой, знаковой, графической);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выполнять действия самоконтроля (по ходу и после завершения работы);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находить допущенные ошибки и корректировать их.</w:t>
      </w:r>
    </w:p>
    <w:p w:rsidR="0035129C" w:rsidRPr="00DB6E42" w:rsidRDefault="0035129C" w:rsidP="0035129C">
      <w:pPr>
        <w:autoSpaceDE w:val="0"/>
        <w:autoSpaceDN w:val="0"/>
        <w:adjustRightInd w:val="0"/>
        <w:ind w:left="360"/>
        <w:rPr>
          <w:b/>
          <w:bCs/>
        </w:rPr>
      </w:pPr>
      <w:r w:rsidRPr="00DB6E42">
        <w:rPr>
          <w:b/>
          <w:bCs/>
        </w:rPr>
        <w:t>Познавательные УУД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Понимать прочитанное;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находить в учебнике математики нужные сведения;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lastRenderedPageBreak/>
        <w:t>– выявлять непонятные слова, спрашивать об их значении;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выполнять действия анализа, сравнения, группировки с учётом указанных критериев, использовать освоенные условные знаки;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выполнять задание различными способами;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моделировать способ действия; переходить от одного вида модели к другому виду;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научиться рассуждать, используя схемы;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анализировать и сравнивать различные виды учебных моделей; заменять один вид модели другим; использовать различные виды учебных моделей (вербальная, предметная, графическая, схематическая, знаково-символическая) для решения новых учебных задач, для проверки и доказательства своих утверждений;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понимать учебную задачу и находить способ её решения;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 xml:space="preserve">– рассуждать, используя схемы; 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анализировать рисунок, текст, схему, диаграмму для получения нужной информации.</w:t>
      </w:r>
    </w:p>
    <w:p w:rsidR="0035129C" w:rsidRPr="00DB6E42" w:rsidRDefault="0035129C" w:rsidP="0035129C">
      <w:pPr>
        <w:autoSpaceDE w:val="0"/>
        <w:autoSpaceDN w:val="0"/>
        <w:adjustRightInd w:val="0"/>
        <w:ind w:left="360"/>
        <w:rPr>
          <w:b/>
          <w:bCs/>
        </w:rPr>
      </w:pPr>
      <w:r w:rsidRPr="00DB6E42">
        <w:rPr>
          <w:b/>
          <w:bCs/>
        </w:rPr>
        <w:t>Коммуникативные УУД</w:t>
      </w:r>
    </w:p>
    <w:p w:rsidR="0035129C" w:rsidRPr="00DB6E42" w:rsidRDefault="0035129C" w:rsidP="0035129C">
      <w:pPr>
        <w:autoSpaceDE w:val="0"/>
        <w:autoSpaceDN w:val="0"/>
        <w:adjustRightInd w:val="0"/>
      </w:pPr>
      <w:r w:rsidRPr="00DB6E42">
        <w:t>– Участвовать в коллективной беседе, слушать одноклассников, соблюдать основные правила общения на уроке;</w:t>
      </w:r>
    </w:p>
    <w:p w:rsidR="0035129C" w:rsidRDefault="0035129C" w:rsidP="0035129C">
      <w:pPr>
        <w:autoSpaceDE w:val="0"/>
        <w:autoSpaceDN w:val="0"/>
        <w:adjustRightInd w:val="0"/>
      </w:pPr>
      <w:r w:rsidRPr="00DB6E42">
        <w:t>– комментировать свои действия.</w:t>
      </w:r>
    </w:p>
    <w:p w:rsidR="0035129C" w:rsidRDefault="0035129C" w:rsidP="0035129C">
      <w:p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Предметные:</w:t>
      </w:r>
    </w:p>
    <w:p w:rsidR="0035129C" w:rsidRDefault="0035129C" w:rsidP="0035129C">
      <w:pPr>
        <w:rPr>
          <w:b/>
        </w:rPr>
      </w:pPr>
      <w:r>
        <w:rPr>
          <w:b/>
        </w:rPr>
        <w:t>Большинство учащихся научатся:</w:t>
      </w:r>
    </w:p>
    <w:p w:rsidR="0035129C" w:rsidRDefault="0035129C" w:rsidP="0035129C">
      <w:r>
        <w:t>– сравнивать площади фигур с помощью различных мерок и единиц площади (квадратный метр, квадратный дециметр, квадратный сантиметр, квадратный миллиметр);</w:t>
      </w:r>
    </w:p>
    <w:p w:rsidR="0035129C" w:rsidRDefault="0035129C" w:rsidP="0035129C">
      <w:r>
        <w:t>– использовать соотношение единиц площади для вычисления площади прямоугольника и единиц длины для вычисления периметра прямоугольника;</w:t>
      </w:r>
    </w:p>
    <w:p w:rsidR="0035129C" w:rsidRDefault="0035129C" w:rsidP="0035129C">
      <w:r>
        <w:t>– измерять и вычислять площадь и периметр прямоугольника;</w:t>
      </w:r>
    </w:p>
    <w:p w:rsidR="0035129C" w:rsidRDefault="0035129C" w:rsidP="0035129C">
      <w:r>
        <w:t>– использовать табличное умножение для вычислений значений произведений;</w:t>
      </w:r>
    </w:p>
    <w:p w:rsidR="0035129C" w:rsidRDefault="0035129C" w:rsidP="0035129C">
      <w:r>
        <w:t>– использовать предметный смысл деления при анализе практических ситуаций;</w:t>
      </w:r>
    </w:p>
    <w:p w:rsidR="0035129C" w:rsidRDefault="0035129C" w:rsidP="0035129C">
      <w:r>
        <w:t>– понимать символическую модель деления, взаимосвязь умножения и деления (взаимосвязь компонентов и результата умножения, взаимосвязь компонентов и результата деления);</w:t>
      </w:r>
    </w:p>
    <w:p w:rsidR="0035129C" w:rsidRDefault="0035129C" w:rsidP="0035129C">
      <w:r>
        <w:t xml:space="preserve">– пользоваться отношением «меньше в …» и понимать его связь с предметным смыслом деления, сравнивать его с отношениями «больше </w:t>
      </w:r>
      <w:proofErr w:type="gramStart"/>
      <w:r>
        <w:t>в</w:t>
      </w:r>
      <w:proofErr w:type="gramEnd"/>
      <w:r>
        <w:t xml:space="preserve"> …», «меньше на …», «больше на …»;</w:t>
      </w:r>
    </w:p>
    <w:p w:rsidR="0035129C" w:rsidRDefault="0035129C" w:rsidP="0035129C">
      <w:r>
        <w:t>– отвечать на вопросы: «Во сколько раз больше?», «Во сколько раз меньше?»;</w:t>
      </w:r>
    </w:p>
    <w:p w:rsidR="0035129C" w:rsidRDefault="0035129C" w:rsidP="0035129C">
      <w:proofErr w:type="gramStart"/>
      <w:r>
        <w:t xml:space="preserve">– читать, понимать и сравнивать тексты арифметических задач на сложение, вычитание, умножение и деление; выделять в них условие и вопрос; записывать их решение арифметическим способом (по действиям); выбирать схемы, соответствующие задаче или условию задачи; пояснять выражения, записанные </w:t>
      </w:r>
      <w:r>
        <w:lastRenderedPageBreak/>
        <w:t>по условию задачи; составлять различные вопросы к данному условию задачи; выбирать из данных вопросов те, на которые можно ответить, пользуясь данным условием;</w:t>
      </w:r>
      <w:proofErr w:type="gramEnd"/>
    </w:p>
    <w:p w:rsidR="0035129C" w:rsidRDefault="0035129C" w:rsidP="0035129C">
      <w:r>
        <w:t xml:space="preserve">– устно умножать двузначное число </w:t>
      </w:r>
      <w:proofErr w:type="gramStart"/>
      <w:r>
        <w:t>на</w:t>
      </w:r>
      <w:proofErr w:type="gramEnd"/>
      <w:r>
        <w:t xml:space="preserve"> однозначное;</w:t>
      </w:r>
    </w:p>
    <w:p w:rsidR="0035129C" w:rsidRDefault="0035129C" w:rsidP="0035129C">
      <w:r>
        <w:t xml:space="preserve">– устно делить двузначное число </w:t>
      </w:r>
      <w:proofErr w:type="gramStart"/>
      <w:r>
        <w:t>на</w:t>
      </w:r>
      <w:proofErr w:type="gramEnd"/>
      <w:r>
        <w:t xml:space="preserve"> однозначное;</w:t>
      </w:r>
    </w:p>
    <w:p w:rsidR="0035129C" w:rsidRDefault="0035129C" w:rsidP="0035129C">
      <w:r>
        <w:t xml:space="preserve">– устно делить двузначное число </w:t>
      </w:r>
      <w:proofErr w:type="gramStart"/>
      <w:r>
        <w:t>на</w:t>
      </w:r>
      <w:proofErr w:type="gramEnd"/>
      <w:r>
        <w:t xml:space="preserve"> двузначное;</w:t>
      </w:r>
    </w:p>
    <w:p w:rsidR="0035129C" w:rsidRDefault="0035129C" w:rsidP="0035129C">
      <w:r>
        <w:t>– использовать взаимосвязь понятий «цена», «количество», «стоимость» в практических ситуациях;</w:t>
      </w:r>
    </w:p>
    <w:p w:rsidR="0035129C" w:rsidRDefault="0035129C" w:rsidP="0035129C">
      <w:r>
        <w:t xml:space="preserve">– читать, записывать, сравнивать и упорядочивать многозначные числа; записывать </w:t>
      </w:r>
      <w:proofErr w:type="gramStart"/>
      <w:r>
        <w:t>их</w:t>
      </w:r>
      <w:proofErr w:type="gramEnd"/>
      <w:r>
        <w:t xml:space="preserve"> в виде суммы разрядных слагаемых; увеличивать и уменьшать многозначные числа на несколько единиц, или десятков, или сотен без перехода в другой разряд;</w:t>
      </w:r>
    </w:p>
    <w:p w:rsidR="0035129C" w:rsidRDefault="0035129C" w:rsidP="0035129C">
      <w:r>
        <w:t>– выявлять признак разбиения многозначных чисел на группы;</w:t>
      </w:r>
    </w:p>
    <w:p w:rsidR="0035129C" w:rsidRDefault="0035129C" w:rsidP="0035129C">
      <w:r>
        <w:t>– выявлять правило (закономерность) в записи чисел ряда и продолжать ряд по тому же правилу;</w:t>
      </w:r>
    </w:p>
    <w:p w:rsidR="0035129C" w:rsidRDefault="0035129C" w:rsidP="0035129C">
      <w:r>
        <w:t>– строить и читать столбчатые диаграммы;</w:t>
      </w:r>
    </w:p>
    <w:p w:rsidR="0035129C" w:rsidRDefault="0035129C" w:rsidP="0035129C">
      <w:r>
        <w:t>– вычислять значения числовых выражений, пользуясь правилами порядка выполнения действий в выражениях;</w:t>
      </w:r>
    </w:p>
    <w:p w:rsidR="0035129C" w:rsidRDefault="0035129C" w:rsidP="0035129C">
      <w:r>
        <w:t>– пользоваться алгоритмами письменного сложения и вычитания;</w:t>
      </w:r>
    </w:p>
    <w:p w:rsidR="0035129C" w:rsidRPr="00347CF7" w:rsidRDefault="0035129C" w:rsidP="0035129C">
      <w:r>
        <w:t>– соотносить геометрические фигуры с окружающими предметами или их частями.</w:t>
      </w:r>
    </w:p>
    <w:p w:rsidR="0035129C" w:rsidRDefault="0035129C" w:rsidP="0035129C">
      <w:pPr>
        <w:rPr>
          <w:b/>
          <w:bCs/>
          <w:i/>
          <w:iCs/>
        </w:rPr>
      </w:pPr>
      <w:r>
        <w:rPr>
          <w:b/>
          <w:bCs/>
          <w:i/>
          <w:iCs/>
        </w:rPr>
        <w:t>Ученикам будет предоставлена возможность научиться:</w:t>
      </w:r>
    </w:p>
    <w:p w:rsidR="0035129C" w:rsidRDefault="0035129C" w:rsidP="0035129C">
      <w:pPr>
        <w:rPr>
          <w:i/>
          <w:iCs/>
        </w:rPr>
      </w:pPr>
      <w:r>
        <w:t xml:space="preserve">– </w:t>
      </w:r>
      <w:r>
        <w:rPr>
          <w:i/>
          <w:iCs/>
        </w:rPr>
        <w:t>комментировать свои действия, пользуясь математической терминологией (названия компонентов и результатов арифметических действий, названия свойств арифметических действий и т. д.);</w:t>
      </w:r>
    </w:p>
    <w:p w:rsidR="0035129C" w:rsidRDefault="0035129C" w:rsidP="0035129C">
      <w:pPr>
        <w:rPr>
          <w:i/>
          <w:iCs/>
        </w:rPr>
      </w:pPr>
      <w:r>
        <w:t xml:space="preserve">– </w:t>
      </w:r>
      <w:r>
        <w:rPr>
          <w:i/>
          <w:iCs/>
        </w:rPr>
        <w:t>классифицировать числовые выражения, используя правила порядка выполнения действий в выражениях;</w:t>
      </w:r>
    </w:p>
    <w:p w:rsidR="0035129C" w:rsidRDefault="0035129C" w:rsidP="0035129C">
      <w:pPr>
        <w:rPr>
          <w:i/>
          <w:iCs/>
        </w:rPr>
      </w:pPr>
      <w:r>
        <w:t xml:space="preserve">– </w:t>
      </w:r>
      <w:r>
        <w:rPr>
          <w:i/>
          <w:iCs/>
        </w:rPr>
        <w:t>применять свойства арифметических действий для сравнения выражений и для вычисления их значений;</w:t>
      </w:r>
    </w:p>
    <w:p w:rsidR="0035129C" w:rsidRDefault="0035129C" w:rsidP="0035129C">
      <w:pPr>
        <w:rPr>
          <w:i/>
          <w:iCs/>
        </w:rPr>
      </w:pPr>
      <w:proofErr w:type="gramStart"/>
      <w:r>
        <w:t xml:space="preserve">– </w:t>
      </w:r>
      <w:r>
        <w:rPr>
          <w:i/>
          <w:iCs/>
        </w:rPr>
        <w:t>решать арифметические задачи (на сложение, вычитание, умножение и деление) различными способами; проверять ответ задачи, решая её другим способом; дополнять текст задачи в соответствии с её решением; дополнять текст задачи числами и отношениями в соответствии с решением задачи; анализировать тексты задач с лишними данными и выбирать те данные, которые позволяют ответить на вопрос задачи;</w:t>
      </w:r>
      <w:proofErr w:type="gramEnd"/>
      <w:r>
        <w:rPr>
          <w:i/>
          <w:iCs/>
        </w:rPr>
        <w:t xml:space="preserve"> анализировать и дополнять тексты задач с недостающими данными; составлять условие по данному вопросу; составлять задачу по данному решению;</w:t>
      </w:r>
    </w:p>
    <w:p w:rsidR="0035129C" w:rsidRDefault="0035129C" w:rsidP="0035129C">
      <w:pPr>
        <w:rPr>
          <w:i/>
          <w:iCs/>
        </w:rPr>
      </w:pPr>
      <w:r>
        <w:rPr>
          <w:b/>
          <w:bCs/>
          <w:i/>
          <w:iCs/>
        </w:rPr>
        <w:t xml:space="preserve">– </w:t>
      </w:r>
      <w:r>
        <w:rPr>
          <w:i/>
          <w:iCs/>
        </w:rPr>
        <w:t>самостоятельно строить схему, соответствующую задаче;</w:t>
      </w:r>
    </w:p>
    <w:p w:rsidR="0035129C" w:rsidRDefault="0035129C" w:rsidP="0035129C">
      <w:pPr>
        <w:rPr>
          <w:i/>
          <w:iCs/>
        </w:rPr>
      </w:pPr>
      <w:r>
        <w:rPr>
          <w:b/>
          <w:bCs/>
          <w:i/>
          <w:iCs/>
        </w:rPr>
        <w:t xml:space="preserve">– </w:t>
      </w:r>
      <w:r>
        <w:rPr>
          <w:i/>
          <w:iCs/>
        </w:rPr>
        <w:t>приобрести опыт решения логических и комбинаторных задач; использовать знания о соотношениях единиц длины (километр, метр, дециметр, сантиметр, миллиметр) для анализа практических ситуаций;</w:t>
      </w:r>
    </w:p>
    <w:p w:rsidR="0035129C" w:rsidRDefault="0035129C" w:rsidP="0035129C">
      <w:pPr>
        <w:rPr>
          <w:i/>
          <w:iCs/>
        </w:rPr>
      </w:pPr>
      <w:r>
        <w:rPr>
          <w:b/>
          <w:bCs/>
          <w:i/>
          <w:iCs/>
        </w:rPr>
        <w:t xml:space="preserve">– </w:t>
      </w:r>
      <w:r>
        <w:rPr>
          <w:i/>
          <w:iCs/>
        </w:rPr>
        <w:t>использовать знания о соотношениях единиц масс</w:t>
      </w:r>
      <w:proofErr w:type="gramStart"/>
      <w:r>
        <w:rPr>
          <w:i/>
          <w:iCs/>
        </w:rPr>
        <w:t>ы(</w:t>
      </w:r>
      <w:proofErr w:type="gramEnd"/>
      <w:r>
        <w:rPr>
          <w:i/>
          <w:iCs/>
        </w:rPr>
        <w:t>тонна, центнер, килограмм, грамм) для анализа практических ситуаций;</w:t>
      </w:r>
    </w:p>
    <w:p w:rsidR="0035129C" w:rsidRDefault="0035129C" w:rsidP="0035129C">
      <w:pPr>
        <w:rPr>
          <w:i/>
          <w:iCs/>
        </w:rPr>
      </w:pPr>
      <w:r>
        <w:rPr>
          <w:b/>
          <w:bCs/>
          <w:i/>
          <w:iCs/>
        </w:rPr>
        <w:t xml:space="preserve">– </w:t>
      </w:r>
      <w:r>
        <w:rPr>
          <w:i/>
          <w:iCs/>
        </w:rPr>
        <w:t>использовать знания о соотношении единиц времени (год, месяц, неделя сутки, час, минута, секунда) для анализа практических ситуаций;</w:t>
      </w:r>
    </w:p>
    <w:p w:rsidR="0035129C" w:rsidRDefault="0035129C" w:rsidP="0035129C">
      <w:pPr>
        <w:rPr>
          <w:i/>
          <w:iCs/>
        </w:rPr>
      </w:pPr>
      <w:r>
        <w:rPr>
          <w:b/>
          <w:bCs/>
          <w:i/>
          <w:iCs/>
        </w:rPr>
        <w:t xml:space="preserve">– </w:t>
      </w:r>
      <w:r>
        <w:rPr>
          <w:i/>
          <w:iCs/>
        </w:rPr>
        <w:t>решать арифметические задачи по данным, записанным в таблице;</w:t>
      </w:r>
    </w:p>
    <w:p w:rsidR="0035129C" w:rsidRDefault="0035129C" w:rsidP="0035129C">
      <w:pPr>
        <w:rPr>
          <w:i/>
          <w:iCs/>
        </w:rPr>
      </w:pPr>
      <w:r>
        <w:rPr>
          <w:b/>
          <w:bCs/>
          <w:i/>
          <w:iCs/>
        </w:rPr>
        <w:lastRenderedPageBreak/>
        <w:t xml:space="preserve">– </w:t>
      </w:r>
      <w:r>
        <w:rPr>
          <w:i/>
          <w:iCs/>
        </w:rPr>
        <w:t>составлять последовательность величин по заданному или самостоятельно выбранному правилу;</w:t>
      </w:r>
    </w:p>
    <w:p w:rsidR="0035129C" w:rsidRDefault="0035129C" w:rsidP="0035129C">
      <w:pPr>
        <w:rPr>
          <w:i/>
          <w:iCs/>
        </w:rPr>
      </w:pPr>
      <w:r>
        <w:rPr>
          <w:b/>
          <w:bCs/>
          <w:i/>
          <w:iCs/>
        </w:rPr>
        <w:t xml:space="preserve">– </w:t>
      </w:r>
      <w:r>
        <w:rPr>
          <w:i/>
          <w:iCs/>
        </w:rPr>
        <w:t>находить правило, по которому составлен ряд величин;</w:t>
      </w:r>
    </w:p>
    <w:p w:rsidR="0035129C" w:rsidRDefault="0035129C" w:rsidP="0035129C">
      <w:pPr>
        <w:rPr>
          <w:i/>
          <w:iCs/>
        </w:rPr>
      </w:pPr>
      <w:r>
        <w:rPr>
          <w:b/>
          <w:bCs/>
          <w:i/>
          <w:iCs/>
        </w:rPr>
        <w:t xml:space="preserve">– </w:t>
      </w:r>
      <w:r>
        <w:rPr>
          <w:i/>
          <w:iCs/>
        </w:rPr>
        <w:t>определять длины на глаз и контролировать себя с помощью инструмента (рулетки, линейки);</w:t>
      </w:r>
    </w:p>
    <w:p w:rsidR="0035129C" w:rsidRDefault="0035129C" w:rsidP="0035129C">
      <w:pPr>
        <w:rPr>
          <w:i/>
          <w:iCs/>
        </w:rPr>
      </w:pPr>
      <w:r>
        <w:rPr>
          <w:b/>
          <w:bCs/>
          <w:i/>
          <w:iCs/>
        </w:rPr>
        <w:t xml:space="preserve">– </w:t>
      </w:r>
      <w:r>
        <w:rPr>
          <w:i/>
          <w:iCs/>
        </w:rPr>
        <w:t>различать объёмные и плоские геометрические фигуры;</w:t>
      </w:r>
    </w:p>
    <w:p w:rsidR="00CE5F2A" w:rsidRPr="0035129C" w:rsidRDefault="0035129C" w:rsidP="0035129C">
      <w:pPr>
        <w:autoSpaceDE w:val="0"/>
        <w:autoSpaceDN w:val="0"/>
        <w:adjustRightInd w:val="0"/>
        <w:ind w:left="360"/>
        <w:rPr>
          <w:b/>
          <w:bCs/>
          <w:sz w:val="28"/>
          <w:szCs w:val="28"/>
        </w:rPr>
      </w:pPr>
      <w:r>
        <w:rPr>
          <w:b/>
          <w:bCs/>
          <w:i/>
          <w:iCs/>
        </w:rPr>
        <w:t xml:space="preserve">– </w:t>
      </w:r>
      <w:r>
        <w:rPr>
          <w:i/>
          <w:iCs/>
        </w:rPr>
        <w:t>различать плоские и кривые поверхности.</w:t>
      </w:r>
      <w:r w:rsidRPr="00DB6E42">
        <w:rPr>
          <w:b/>
          <w:bCs/>
          <w:sz w:val="28"/>
          <w:szCs w:val="28"/>
        </w:rPr>
        <w:t xml:space="preserve"> </w:t>
      </w:r>
    </w:p>
    <w:p w:rsidR="00091184" w:rsidRPr="00091184" w:rsidRDefault="00091184" w:rsidP="0009118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1184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CE5F2A" w:rsidRDefault="00CE5F2A" w:rsidP="00CE5F2A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CE5F2A" w:rsidRDefault="00CE5F2A" w:rsidP="00CE5F2A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ей программе по математике.</w:t>
      </w:r>
    </w:p>
    <w:p w:rsidR="00CE5F2A" w:rsidRPr="00CE5F2A" w:rsidRDefault="00CE5F2A" w:rsidP="00CE5F2A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</w:t>
      </w:r>
      <w:r w:rsidRPr="00CE5F2A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класс. УМК «Гармония»</w:t>
      </w:r>
    </w:p>
    <w:p w:rsidR="0035129C" w:rsidRPr="0035129C" w:rsidRDefault="0035129C" w:rsidP="0035129C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29C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на основе  Федерального государственного образовательного стандарта НОО, примерных программ начального общего образования, программы по математике  для начальной школы (авт. Истомина Н.Б.), Положения о рабочей программе МБОУ – СОШ № 1 сл. Большая </w:t>
      </w:r>
      <w:proofErr w:type="spellStart"/>
      <w:r w:rsidRPr="0035129C">
        <w:rPr>
          <w:rFonts w:ascii="Times New Roman" w:eastAsia="Times New Roman" w:hAnsi="Times New Roman" w:cs="Times New Roman"/>
          <w:sz w:val="24"/>
          <w:szCs w:val="24"/>
        </w:rPr>
        <w:t>Мартыновка</w:t>
      </w:r>
      <w:proofErr w:type="spellEnd"/>
      <w:r w:rsidRPr="0035129C">
        <w:rPr>
          <w:rFonts w:ascii="Times New Roman" w:eastAsia="Times New Roman" w:hAnsi="Times New Roman" w:cs="Times New Roman"/>
          <w:sz w:val="24"/>
          <w:szCs w:val="24"/>
        </w:rPr>
        <w:t>. Данная программа реализуется для учащихся 4-х классов.</w:t>
      </w:r>
    </w:p>
    <w:p w:rsidR="0035129C" w:rsidRPr="0035129C" w:rsidRDefault="0035129C" w:rsidP="0035129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2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программы: </w:t>
      </w:r>
    </w:p>
    <w:p w:rsidR="0035129C" w:rsidRPr="0035129C" w:rsidRDefault="0035129C" w:rsidP="0035129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5129C">
        <w:rPr>
          <w:rFonts w:ascii="Times New Roman" w:eastAsia="Times New Roman" w:hAnsi="Times New Roman" w:cs="Times New Roman"/>
          <w:sz w:val="24"/>
          <w:szCs w:val="24"/>
        </w:rPr>
        <w:t xml:space="preserve">– обеспечить предметную подготовку учащихся, достаточную для продолжения математического образования в основной школе, и создать  дидактические условия для овладения учащимися универсальными учебными действиями (личностными, познавательными,  регулятивными, коммуникативными) в процессе </w:t>
      </w:r>
      <w:r>
        <w:rPr>
          <w:rFonts w:ascii="Times New Roman" w:hAnsi="Times New Roman" w:cs="Times New Roman"/>
          <w:sz w:val="24"/>
          <w:szCs w:val="24"/>
        </w:rPr>
        <w:t>усвоения предметного содержания.</w:t>
      </w:r>
    </w:p>
    <w:p w:rsidR="00CE5F2A" w:rsidRPr="004E24A8" w:rsidRDefault="00CE5F2A" w:rsidP="00CE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В сфере личностных универсальных действий </w:t>
      </w:r>
      <w:r w:rsidRPr="004925A5">
        <w:t>у учащихся будут сформированы внутренняя позиция школьника на уровне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положительного отношения к школе; учебно-познавательный интерес к новому материалу и способам решения новой учебной задачи; готовность целенаправленно использовать математические знания, умения и навыки в учебной деятельности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и в повседневной жизни, способность осознавать и оценивать свои мысли, действия и выражать их в речи, соотносить результат действия с поставленной целью, способность к организации самостоятельной учебной деятельности.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Изучение математики способствует формированию таких личностных качеств, как любознательность, трудолюбие, способность к организации своей деятельности и к преодолению трудностей, целеустремлённость и настойчивость в достижении цели, умение слушать и слышать собеседника, обосновывать свою позицию, высказывать своё мнение.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получит возможность для формирования: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внутренней позиции на уровне понимания необходимости учения, выраженного в преобладании учебно-познавательных мотивов;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lastRenderedPageBreak/>
        <w:t xml:space="preserve">– </w:t>
      </w:r>
      <w:r w:rsidRPr="004925A5">
        <w:rPr>
          <w:i/>
          <w:iCs/>
        </w:rPr>
        <w:t>устойчивого познавательного интереса к новым общим способам решения задач;</w:t>
      </w:r>
    </w:p>
    <w:p w:rsidR="0035129C" w:rsidRPr="004925A5" w:rsidRDefault="0035129C" w:rsidP="0035129C">
      <w:pPr>
        <w:autoSpaceDE w:val="0"/>
        <w:autoSpaceDN w:val="0"/>
        <w:adjustRightInd w:val="0"/>
        <w:rPr>
          <w:b/>
          <w:b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 xml:space="preserve">адекватного понимания причин успешности или </w:t>
      </w:r>
      <w:proofErr w:type="spellStart"/>
      <w:r w:rsidRPr="004925A5">
        <w:rPr>
          <w:i/>
          <w:iCs/>
        </w:rPr>
        <w:t>неуспешности</w:t>
      </w:r>
      <w:proofErr w:type="spellEnd"/>
      <w:r w:rsidRPr="004925A5">
        <w:rPr>
          <w:i/>
          <w:iCs/>
        </w:rPr>
        <w:t xml:space="preserve"> учебной деятельности.</w:t>
      </w:r>
      <w:r w:rsidRPr="004925A5">
        <w:rPr>
          <w:b/>
          <w:bCs/>
        </w:rPr>
        <w:t xml:space="preserve"> 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proofErr w:type="spellStart"/>
      <w:r w:rsidRPr="004925A5">
        <w:rPr>
          <w:b/>
          <w:bCs/>
        </w:rPr>
        <w:t>Метапредметные</w:t>
      </w:r>
      <w:proofErr w:type="spellEnd"/>
      <w:r w:rsidRPr="004925A5">
        <w:rPr>
          <w:b/>
          <w:bCs/>
        </w:rPr>
        <w:t xml:space="preserve"> результаты изучения курса</w:t>
      </w:r>
      <w:r w:rsidRPr="004925A5">
        <w:rPr>
          <w:i/>
          <w:iCs/>
        </w:rPr>
        <w:t xml:space="preserve"> </w:t>
      </w:r>
      <w:r w:rsidRPr="004925A5">
        <w:rPr>
          <w:b/>
          <w:bCs/>
        </w:rPr>
        <w:t>(регулятивные, познавательные и коммуникативные</w:t>
      </w:r>
      <w:r w:rsidRPr="004925A5">
        <w:rPr>
          <w:i/>
          <w:iCs/>
        </w:rPr>
        <w:t xml:space="preserve"> </w:t>
      </w:r>
      <w:r w:rsidRPr="004925A5">
        <w:rPr>
          <w:b/>
          <w:bCs/>
        </w:rPr>
        <w:t>универсальные учебные действия)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  <w:i/>
          <w:iCs/>
        </w:rPr>
        <w:t xml:space="preserve">Регулятивные </w:t>
      </w:r>
      <w:r w:rsidRPr="004925A5">
        <w:rPr>
          <w:i/>
          <w:iCs/>
        </w:rPr>
        <w:t>универсальные учебные действия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научится: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принимать и сохранять учебную задачу и активно включаться в деятельность, направленную на её решение, в сотрудничестве с учителем и одноклассниками;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планировать своё действие в соответствии с поставленной задачей и условиями её реализации, в том числе во внутреннем плане;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различать способ и результат действия; контролировать процесс и результаты деятельности;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 xml:space="preserve">– вносить необходимые коррективы в действие после его завершения, на основе его оценки и учёта характера </w:t>
      </w:r>
      <w:proofErr w:type="gramStart"/>
      <w:r w:rsidRPr="004925A5">
        <w:t>сделанных</w:t>
      </w:r>
      <w:proofErr w:type="gramEnd"/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ошибок;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 xml:space="preserve">– выполнять учебные действия в материализованной, </w:t>
      </w:r>
      <w:proofErr w:type="spellStart"/>
      <w:r w:rsidRPr="004925A5">
        <w:t>громкоречевой</w:t>
      </w:r>
      <w:proofErr w:type="spellEnd"/>
      <w:r w:rsidRPr="004925A5">
        <w:t xml:space="preserve"> и умственной формах;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адекватно оценивать свои достижения, осознавать возникающие трудности и искать способы их преодоления.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получит возможность научиться: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в сотрудничестве с учителем ставить новые учебные задачи;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проявлять познавательную инициативу в учебном сотрудничестве;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самостоятельно учитывать выделенные учителем ориентиры действия в новом учебном материале;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самостоятельно адекватно оценивать правильность выполнения действия и вносить необходимые коррективы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 xml:space="preserve">в </w:t>
      </w:r>
      <w:proofErr w:type="gramStart"/>
      <w:r w:rsidRPr="004925A5">
        <w:rPr>
          <w:i/>
          <w:iCs/>
        </w:rPr>
        <w:t>исполнение</w:t>
      </w:r>
      <w:proofErr w:type="gramEnd"/>
      <w:r w:rsidRPr="004925A5">
        <w:rPr>
          <w:i/>
          <w:iCs/>
        </w:rPr>
        <w:t xml:space="preserve"> как по ходу его реализации, так и в конце действия.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  <w:i/>
          <w:iCs/>
        </w:rPr>
        <w:t xml:space="preserve">Познавательные </w:t>
      </w:r>
      <w:r w:rsidRPr="004925A5">
        <w:rPr>
          <w:i/>
          <w:iCs/>
        </w:rPr>
        <w:t>универсальные учебные действия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научится: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 xml:space="preserve">осуществлять поиск необходимой информации для выполнения учебных заданий с использованием учебной литературы; 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использовать знаково-символические средства, в том числе модели и схемы для решения задач;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ориентироваться на разнообразие способов решения</w:t>
      </w:r>
      <w:r>
        <w:t xml:space="preserve"> </w:t>
      </w:r>
      <w:r w:rsidRPr="004925A5">
        <w:t>задач;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осуществлять анализ о</w:t>
      </w:r>
      <w:r>
        <w:t>бъектов с выделением существен</w:t>
      </w:r>
      <w:r w:rsidRPr="004925A5">
        <w:t>ных и несущественных признаков;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lastRenderedPageBreak/>
        <w:t xml:space="preserve">– </w:t>
      </w:r>
      <w:r w:rsidRPr="004925A5">
        <w:t>осуществлять синтез как составление целого из частей;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проводить сравне</w:t>
      </w:r>
      <w:r>
        <w:t xml:space="preserve">ние и классификацию по заданным </w:t>
      </w:r>
      <w:r w:rsidRPr="004925A5">
        <w:t>критериям;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устанавливать причинно-следственные связи;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строить рассуждения</w:t>
      </w:r>
      <w:r>
        <w:t xml:space="preserve"> в форме связи простых суждений </w:t>
      </w:r>
      <w:r w:rsidRPr="004925A5">
        <w:t>об объекте, его строении, свойствах и связях;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обобщать, т. е. осуще</w:t>
      </w:r>
      <w:r>
        <w:t>ствлять генерализацию и выведе</w:t>
      </w:r>
      <w:r w:rsidRPr="004925A5">
        <w:t>ние общности для целого ряд</w:t>
      </w:r>
      <w:r>
        <w:t xml:space="preserve">а или класса единичных объектов </w:t>
      </w:r>
      <w:r w:rsidRPr="004925A5">
        <w:t>на основе выделения сущностной связи;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осуществлять подведен</w:t>
      </w:r>
      <w:r>
        <w:t>ие под понятие на основе распо</w:t>
      </w:r>
      <w:r w:rsidRPr="004925A5">
        <w:t>знавания объектов, выделе</w:t>
      </w:r>
      <w:r>
        <w:t xml:space="preserve">ния существенных признаков и их </w:t>
      </w:r>
      <w:r w:rsidRPr="004925A5">
        <w:t>синтеза;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устанавливать аналогии;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владеть общим приёмом решения задач.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получит возможность научиться: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создавать и пре</w:t>
      </w:r>
      <w:r>
        <w:rPr>
          <w:i/>
          <w:iCs/>
        </w:rPr>
        <w:t xml:space="preserve">образовывать модели и схемы для </w:t>
      </w:r>
      <w:r w:rsidRPr="004925A5">
        <w:rPr>
          <w:i/>
          <w:iCs/>
        </w:rPr>
        <w:t>решения задач;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осуществлять выбор наиболее эффективных способов</w:t>
      </w:r>
      <w:r>
        <w:rPr>
          <w:i/>
          <w:iCs/>
        </w:rPr>
        <w:t xml:space="preserve"> </w:t>
      </w:r>
      <w:r w:rsidRPr="004925A5">
        <w:rPr>
          <w:i/>
          <w:iCs/>
        </w:rPr>
        <w:t>решения задач в зависимости от конкретных условий;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осуществлять синте</w:t>
      </w:r>
      <w:r>
        <w:rPr>
          <w:i/>
          <w:iCs/>
        </w:rPr>
        <w:t>з как составление целого из ча</w:t>
      </w:r>
      <w:r w:rsidRPr="004925A5">
        <w:rPr>
          <w:i/>
          <w:iCs/>
        </w:rPr>
        <w:t xml:space="preserve">стей, самостоятельно </w:t>
      </w:r>
      <w:r>
        <w:rPr>
          <w:i/>
          <w:iCs/>
        </w:rPr>
        <w:t>достраивая и восполняя недоста</w:t>
      </w:r>
      <w:r w:rsidRPr="004925A5">
        <w:rPr>
          <w:i/>
          <w:iCs/>
        </w:rPr>
        <w:t>ющие компоненты;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 xml:space="preserve">строить </w:t>
      </w:r>
      <w:proofErr w:type="gramStart"/>
      <w:r w:rsidRPr="004925A5">
        <w:rPr>
          <w:i/>
          <w:iCs/>
        </w:rPr>
        <w:t>логическое рассуждение</w:t>
      </w:r>
      <w:proofErr w:type="gramEnd"/>
      <w:r w:rsidRPr="004925A5">
        <w:rPr>
          <w:i/>
          <w:iCs/>
        </w:rPr>
        <w:t>, включающее установление причинно-следственных связей;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произвольно и осознанно владеть общим умением решать задачи.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  <w:i/>
          <w:iCs/>
        </w:rPr>
        <w:t xml:space="preserve">Коммуникативные </w:t>
      </w:r>
      <w:r w:rsidRPr="004925A5">
        <w:rPr>
          <w:i/>
          <w:iCs/>
        </w:rPr>
        <w:t>универсальные учебные действия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научится: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выражать в речи свои мысли и действия;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строить понятные для партнёра высказывания, учитывающие, что партнёр видит и знает, а что нет;</w:t>
      </w:r>
      <w:r w:rsidRPr="004925A5">
        <w:rPr>
          <w:b/>
          <w:bCs/>
        </w:rPr>
        <w:t xml:space="preserve"> – </w:t>
      </w:r>
      <w:r w:rsidRPr="004925A5">
        <w:t>задавать вопросы;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использовать речь для регуляции своего действия.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получит возможность научиться: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адекватно использовать речь для планирования и регуляции своего действия;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аргументировать свою позицию и координировать её</w:t>
      </w:r>
      <w:r>
        <w:rPr>
          <w:i/>
          <w:iCs/>
        </w:rPr>
        <w:t xml:space="preserve"> </w:t>
      </w:r>
      <w:r w:rsidRPr="004925A5">
        <w:rPr>
          <w:i/>
          <w:iCs/>
        </w:rPr>
        <w:t>с позициями партнёров в совместной деятельности;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осуществлять взаимный контроль и оказывать в сотрудничестве необходимую помощь.</w:t>
      </w:r>
    </w:p>
    <w:p w:rsidR="0035129C" w:rsidRPr="004925A5" w:rsidRDefault="0035129C" w:rsidP="0035129C">
      <w:pPr>
        <w:autoSpaceDE w:val="0"/>
        <w:autoSpaceDN w:val="0"/>
        <w:adjustRightInd w:val="0"/>
        <w:rPr>
          <w:b/>
          <w:bCs/>
        </w:rPr>
      </w:pPr>
      <w:r w:rsidRPr="004925A5">
        <w:rPr>
          <w:b/>
          <w:bCs/>
        </w:rPr>
        <w:t>Предметные результаты выпускника начальной школы</w:t>
      </w:r>
    </w:p>
    <w:p w:rsidR="0035129C" w:rsidRPr="004925A5" w:rsidRDefault="0035129C" w:rsidP="0035129C">
      <w:pPr>
        <w:autoSpaceDE w:val="0"/>
        <w:autoSpaceDN w:val="0"/>
        <w:adjustRightInd w:val="0"/>
        <w:rPr>
          <w:b/>
          <w:bCs/>
        </w:rPr>
      </w:pPr>
      <w:r w:rsidRPr="004925A5">
        <w:rPr>
          <w:b/>
          <w:bCs/>
        </w:rPr>
        <w:t>Числа и величины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lastRenderedPageBreak/>
        <w:t>Выпускник научится: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читать, записывать, сравнивать, упорядочивать числа</w:t>
      </w:r>
      <w:r>
        <w:t xml:space="preserve"> </w:t>
      </w:r>
      <w:r w:rsidRPr="004925A5">
        <w:t>от нуля до миллиона;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устанавливать закономерность — правило, по которому</w:t>
      </w:r>
      <w:r>
        <w:t xml:space="preserve"> </w:t>
      </w:r>
      <w:r w:rsidRPr="004925A5">
        <w:t>составлена числовая последовательность, и составлять последовательность по заданному или самостоятельно выбранному</w:t>
      </w:r>
      <w:r>
        <w:t xml:space="preserve"> </w:t>
      </w:r>
      <w:r w:rsidRPr="004925A5">
        <w:t>правилу (увеличение/уменьшение числа на несколько единиц,</w:t>
      </w:r>
      <w:r>
        <w:t xml:space="preserve"> </w:t>
      </w:r>
      <w:r w:rsidRPr="004925A5">
        <w:t>увеличение/уменьшение числа в несколько раз);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группировать числа по заданному или самостоятельно</w:t>
      </w:r>
      <w:r>
        <w:t xml:space="preserve"> </w:t>
      </w:r>
      <w:r w:rsidRPr="004925A5">
        <w:t>установленному признаку;</w:t>
      </w:r>
    </w:p>
    <w:p w:rsidR="0035129C" w:rsidRPr="004925A5" w:rsidRDefault="0035129C" w:rsidP="0035129C">
      <w:pPr>
        <w:autoSpaceDE w:val="0"/>
        <w:autoSpaceDN w:val="0"/>
        <w:adjustRightInd w:val="0"/>
      </w:pPr>
      <w:proofErr w:type="gramStart"/>
      <w:r w:rsidRPr="004925A5">
        <w:rPr>
          <w:b/>
          <w:bCs/>
        </w:rPr>
        <w:t xml:space="preserve">– </w:t>
      </w:r>
      <w:r w:rsidRPr="004925A5">
        <w:t>читать и записывать величины (массу, время, длину,</w:t>
      </w:r>
      <w:r>
        <w:t xml:space="preserve"> </w:t>
      </w:r>
      <w:r w:rsidRPr="004925A5">
        <w:t>площадь, скорость), используя основные единицы измерения</w:t>
      </w:r>
      <w:r>
        <w:t xml:space="preserve"> </w:t>
      </w:r>
      <w:r w:rsidRPr="004925A5">
        <w:t>величин и соотношения между ними (килограмм — грамм;</w:t>
      </w:r>
      <w:r>
        <w:t xml:space="preserve"> </w:t>
      </w:r>
      <w:r w:rsidRPr="004925A5">
        <w:t>год — месяц — неделя — сутки — час — минута, минута — секунда; километр — метр, метр — дециметр, дециметр — сантиметр, метр — сантиметр, сантиметр — миллиметр), сравнивать</w:t>
      </w:r>
      <w:r>
        <w:t xml:space="preserve"> названные величины, выполнять </w:t>
      </w:r>
      <w:r w:rsidRPr="004925A5">
        <w:t>арифметические действия</w:t>
      </w:r>
      <w:r>
        <w:t xml:space="preserve"> </w:t>
      </w:r>
      <w:r w:rsidRPr="004925A5">
        <w:t>с этими величинами.</w:t>
      </w:r>
      <w:proofErr w:type="gramEnd"/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получит возможность научиться: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классифицировать числа по одному или нескольким</w:t>
      </w:r>
      <w:r>
        <w:rPr>
          <w:i/>
          <w:iCs/>
        </w:rPr>
        <w:t xml:space="preserve"> </w:t>
      </w:r>
      <w:r w:rsidRPr="004925A5">
        <w:rPr>
          <w:i/>
          <w:iCs/>
        </w:rPr>
        <w:t>основаниям, объяснять свои действия;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выбирать единицу для измерения данной величины</w:t>
      </w:r>
      <w:r>
        <w:rPr>
          <w:i/>
          <w:iCs/>
        </w:rPr>
        <w:t xml:space="preserve"> </w:t>
      </w:r>
      <w:r w:rsidRPr="004925A5">
        <w:rPr>
          <w:i/>
          <w:iCs/>
        </w:rPr>
        <w:t>(длины, массы, площади, времени), объяснять свои действия.</w:t>
      </w:r>
    </w:p>
    <w:p w:rsidR="0035129C" w:rsidRPr="004925A5" w:rsidRDefault="0035129C" w:rsidP="0035129C">
      <w:pPr>
        <w:autoSpaceDE w:val="0"/>
        <w:autoSpaceDN w:val="0"/>
        <w:adjustRightInd w:val="0"/>
        <w:rPr>
          <w:b/>
          <w:bCs/>
        </w:rPr>
      </w:pPr>
      <w:r w:rsidRPr="004925A5">
        <w:rPr>
          <w:b/>
          <w:bCs/>
        </w:rPr>
        <w:t>Арифметические действия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научится:</w:t>
      </w:r>
    </w:p>
    <w:p w:rsidR="0035129C" w:rsidRPr="004925A5" w:rsidRDefault="0035129C" w:rsidP="0035129C">
      <w:pPr>
        <w:autoSpaceDE w:val="0"/>
        <w:autoSpaceDN w:val="0"/>
        <w:adjustRightInd w:val="0"/>
      </w:pPr>
      <w:proofErr w:type="gramStart"/>
      <w:r w:rsidRPr="004925A5">
        <w:rPr>
          <w:b/>
          <w:bCs/>
        </w:rPr>
        <w:t xml:space="preserve">– </w:t>
      </w:r>
      <w:r w:rsidRPr="004925A5">
        <w:t>выполнять письменно действия с многозначными числами (сложение, вычитание, умножение и деление на однозначное, двузначное числа в</w:t>
      </w:r>
      <w:r>
        <w:t xml:space="preserve"> пределах 10 000) с использова</w:t>
      </w:r>
      <w:r w:rsidRPr="004925A5">
        <w:t>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</w:t>
      </w:r>
      <w:r>
        <w:t xml:space="preserve"> </w:t>
      </w:r>
      <w:r w:rsidRPr="004925A5">
        <w:t>и числом 1);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выделять неизвестный компонент арифметического действия и находить его значение;</w:t>
      </w:r>
    </w:p>
    <w:p w:rsidR="0035129C" w:rsidRPr="004925A5" w:rsidRDefault="0035129C" w:rsidP="0035129C">
      <w:pPr>
        <w:autoSpaceDE w:val="0"/>
        <w:autoSpaceDN w:val="0"/>
        <w:adjustRightInd w:val="0"/>
      </w:pPr>
      <w:proofErr w:type="gramStart"/>
      <w:r w:rsidRPr="004925A5">
        <w:rPr>
          <w:b/>
          <w:bCs/>
        </w:rPr>
        <w:t xml:space="preserve">– </w:t>
      </w:r>
      <w:r w:rsidRPr="004925A5">
        <w:t>вычислять значение числового выражения (содержащего</w:t>
      </w:r>
      <w:r>
        <w:t xml:space="preserve"> </w:t>
      </w:r>
      <w:r w:rsidRPr="004925A5">
        <w:t>2–3 арифметических действия, со скобками и без скобок).</w:t>
      </w:r>
      <w:proofErr w:type="gramEnd"/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получит возможность научиться: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выполнять действия с величинами;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использовать свойства арифметических действий для</w:t>
      </w:r>
      <w:r>
        <w:rPr>
          <w:i/>
          <w:iCs/>
        </w:rPr>
        <w:t xml:space="preserve"> </w:t>
      </w:r>
      <w:r w:rsidRPr="004925A5">
        <w:rPr>
          <w:i/>
          <w:iCs/>
        </w:rPr>
        <w:t>удобства вычислений;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проводить проверку правильности вычислений (с помощью обратного действия, прикидки и оценки результата</w:t>
      </w:r>
      <w:r>
        <w:rPr>
          <w:i/>
          <w:iCs/>
        </w:rPr>
        <w:t xml:space="preserve"> </w:t>
      </w:r>
      <w:r w:rsidRPr="004925A5">
        <w:rPr>
          <w:i/>
          <w:iCs/>
        </w:rPr>
        <w:t>действия).</w:t>
      </w:r>
    </w:p>
    <w:p w:rsidR="0035129C" w:rsidRPr="004925A5" w:rsidRDefault="0035129C" w:rsidP="0035129C">
      <w:pPr>
        <w:autoSpaceDE w:val="0"/>
        <w:autoSpaceDN w:val="0"/>
        <w:adjustRightInd w:val="0"/>
        <w:rPr>
          <w:b/>
          <w:bCs/>
        </w:rPr>
      </w:pPr>
      <w:r w:rsidRPr="004925A5">
        <w:rPr>
          <w:b/>
          <w:bCs/>
        </w:rPr>
        <w:t>Работа с текстовыми задачами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научится: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анализировать задачу, устанавливать зависимость между</w:t>
      </w:r>
      <w:r>
        <w:t xml:space="preserve"> </w:t>
      </w:r>
      <w:r w:rsidRPr="004925A5">
        <w:t>величинами, взаимосвязь между условием и вопросом задачи,</w:t>
      </w:r>
      <w:r>
        <w:t xml:space="preserve"> </w:t>
      </w:r>
      <w:r w:rsidRPr="004925A5">
        <w:t>определять количество и порядок действий для решения задачи, выбирать и объяснять выбор действий;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lastRenderedPageBreak/>
        <w:t xml:space="preserve">– </w:t>
      </w:r>
      <w:r w:rsidRPr="004925A5">
        <w:t>решать учебные задачи и задачи, связанные с повседневной жизнью, арифметическим способом (в 2–3 действия);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rPr>
          <w:b/>
          <w:bCs/>
        </w:rPr>
        <w:t xml:space="preserve">– </w:t>
      </w:r>
      <w:r w:rsidRPr="004925A5">
        <w:t>оценивать правиль</w:t>
      </w:r>
      <w:r>
        <w:t xml:space="preserve">ность хода решения и реальность </w:t>
      </w:r>
      <w:r w:rsidRPr="004925A5">
        <w:t>ответа на вопрос задачи.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получит возможность научиться: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решать задачи на нахождение доли величины и величины по значению её доли (половина, треть, четверть,</w:t>
      </w:r>
      <w:r>
        <w:rPr>
          <w:i/>
          <w:iCs/>
        </w:rPr>
        <w:t xml:space="preserve"> </w:t>
      </w:r>
      <w:r w:rsidRPr="004925A5">
        <w:rPr>
          <w:i/>
          <w:iCs/>
        </w:rPr>
        <w:t>пятая, десятая часть);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решать задачи в 3–4 действия;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находить разные способы решения задач;</w:t>
      </w:r>
    </w:p>
    <w:p w:rsidR="0035129C" w:rsidRDefault="0035129C" w:rsidP="0035129C">
      <w:pPr>
        <w:autoSpaceDE w:val="0"/>
        <w:autoSpaceDN w:val="0"/>
        <w:adjustRightInd w:val="0"/>
        <w:rPr>
          <w:b/>
          <w:bCs/>
        </w:rPr>
      </w:pPr>
      <w:r w:rsidRPr="004925A5">
        <w:rPr>
          <w:b/>
          <w:bCs/>
        </w:rPr>
        <w:t xml:space="preserve">– </w:t>
      </w:r>
      <w:r w:rsidRPr="004925A5">
        <w:rPr>
          <w:i/>
          <w:iCs/>
        </w:rPr>
        <w:t>решать логические и комбинаторные задачи, используя</w:t>
      </w:r>
      <w:r>
        <w:rPr>
          <w:i/>
          <w:iCs/>
        </w:rPr>
        <w:t xml:space="preserve"> </w:t>
      </w:r>
      <w:r w:rsidRPr="004925A5">
        <w:rPr>
          <w:i/>
          <w:iCs/>
        </w:rPr>
        <w:t>рисунки.</w:t>
      </w:r>
      <w:r w:rsidRPr="004925A5">
        <w:rPr>
          <w:b/>
          <w:bCs/>
        </w:rPr>
        <w:t xml:space="preserve"> 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b/>
          <w:bCs/>
        </w:rPr>
        <w:t>Пространственные отношения</w:t>
      </w:r>
    </w:p>
    <w:p w:rsidR="0035129C" w:rsidRPr="004925A5" w:rsidRDefault="0035129C" w:rsidP="0035129C">
      <w:pPr>
        <w:autoSpaceDE w:val="0"/>
        <w:autoSpaceDN w:val="0"/>
        <w:adjustRightInd w:val="0"/>
        <w:rPr>
          <w:b/>
          <w:bCs/>
        </w:rPr>
      </w:pPr>
      <w:r w:rsidRPr="004925A5">
        <w:rPr>
          <w:b/>
          <w:bCs/>
        </w:rPr>
        <w:t>Геометрические фигуры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научится: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описывать взаимное расположение предметов в пространстве и на плоскости;</w:t>
      </w:r>
    </w:p>
    <w:p w:rsidR="0035129C" w:rsidRPr="004925A5" w:rsidRDefault="0035129C" w:rsidP="0035129C">
      <w:pPr>
        <w:autoSpaceDE w:val="0"/>
        <w:autoSpaceDN w:val="0"/>
        <w:adjustRightInd w:val="0"/>
      </w:pPr>
      <w:proofErr w:type="gramStart"/>
      <w:r w:rsidRPr="004925A5">
        <w:t>– распознавать, называть, изображать геометрические фигуры (точка, отрезок, ломаная, прямой угол, многоугольник,</w:t>
      </w:r>
      <w:r>
        <w:t xml:space="preserve"> </w:t>
      </w:r>
      <w:r w:rsidRPr="004925A5">
        <w:t>треугольник, прямоугольник, квадрат, окружность, круг);</w:t>
      </w:r>
      <w:proofErr w:type="gramEnd"/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выполнять построение геометрических фигур с заданными измерениями (отрезок, квадрат, прямоугольник) с помощью</w:t>
      </w:r>
      <w:r>
        <w:t xml:space="preserve"> линейки, </w:t>
      </w:r>
      <w:r w:rsidRPr="004925A5">
        <w:t>угольника;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использовать свойства прямоугольника и квадрата для</w:t>
      </w:r>
      <w:r>
        <w:t xml:space="preserve"> </w:t>
      </w:r>
      <w:r w:rsidRPr="004925A5">
        <w:t>решения задач;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распознавать и называть геометрические тела (куб, шар);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соотносить реальные объекты с моделями геометрических фигур.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получит возможность научиться: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распознавать плоские и кривые поверхности;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распознавать плоские и объёмные геометрические фигуры;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распознавать, различать и называть геометрические</w:t>
      </w:r>
      <w:r>
        <w:rPr>
          <w:i/>
          <w:iCs/>
        </w:rPr>
        <w:t xml:space="preserve"> </w:t>
      </w:r>
      <w:r w:rsidRPr="004925A5">
        <w:rPr>
          <w:i/>
          <w:iCs/>
        </w:rPr>
        <w:t>тела параллелепипед, пирамиду, цилиндр, конус.</w:t>
      </w:r>
    </w:p>
    <w:p w:rsidR="0035129C" w:rsidRPr="004925A5" w:rsidRDefault="0035129C" w:rsidP="0035129C">
      <w:pPr>
        <w:autoSpaceDE w:val="0"/>
        <w:autoSpaceDN w:val="0"/>
        <w:adjustRightInd w:val="0"/>
        <w:rPr>
          <w:b/>
          <w:bCs/>
        </w:rPr>
      </w:pPr>
      <w:r w:rsidRPr="004925A5">
        <w:rPr>
          <w:b/>
          <w:bCs/>
        </w:rPr>
        <w:t>Геометрические величины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научится: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измерять длину отрезка;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вычислять периметр треугольника, прямоугольника</w:t>
      </w:r>
      <w:r>
        <w:t xml:space="preserve"> </w:t>
      </w:r>
      <w:r w:rsidRPr="004925A5">
        <w:t>и квадрата, площадь прямоугольника и квадрата;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оценивать размеры геометрических объектов, расстояния</w:t>
      </w:r>
      <w:r>
        <w:t xml:space="preserve"> </w:t>
      </w:r>
      <w:r w:rsidRPr="004925A5">
        <w:t>приближённо (на глаз).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получит возможность научиться вычислять периметр и площадь различных фигур прямоугольной</w:t>
      </w:r>
      <w:r>
        <w:rPr>
          <w:i/>
          <w:iCs/>
        </w:rPr>
        <w:t xml:space="preserve"> </w:t>
      </w:r>
      <w:r w:rsidRPr="004925A5">
        <w:rPr>
          <w:i/>
          <w:iCs/>
        </w:rPr>
        <w:t>формы.</w:t>
      </w:r>
    </w:p>
    <w:p w:rsidR="0035129C" w:rsidRPr="004925A5" w:rsidRDefault="0035129C" w:rsidP="0035129C">
      <w:pPr>
        <w:autoSpaceDE w:val="0"/>
        <w:autoSpaceDN w:val="0"/>
        <w:adjustRightInd w:val="0"/>
        <w:rPr>
          <w:b/>
          <w:bCs/>
        </w:rPr>
      </w:pPr>
      <w:r w:rsidRPr="004925A5">
        <w:rPr>
          <w:b/>
          <w:bCs/>
        </w:rPr>
        <w:t>Работа с информацией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lastRenderedPageBreak/>
        <w:t>Выпускник научится: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читать несложные готовые таблицы;</w:t>
      </w:r>
    </w:p>
    <w:p w:rsidR="0035129C" w:rsidRPr="004925A5" w:rsidRDefault="0035129C" w:rsidP="0035129C">
      <w:pPr>
        <w:autoSpaceDE w:val="0"/>
        <w:autoSpaceDN w:val="0"/>
        <w:adjustRightInd w:val="0"/>
      </w:pPr>
      <w:r w:rsidRPr="004925A5">
        <w:t>– заполнять несложные готовые таблицы;</w:t>
      </w:r>
    </w:p>
    <w:p w:rsidR="0035129C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>– читать несложные готовые столбчатые диаграммы.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получит возможность научиться: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читать несложные готовые круговые диаграммы;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достраивать несложную готовую столбчатую диаграмму;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сравнивать и обобщать информацию, представленную</w:t>
      </w:r>
      <w:r>
        <w:rPr>
          <w:i/>
          <w:iCs/>
        </w:rPr>
        <w:t xml:space="preserve"> </w:t>
      </w:r>
      <w:r w:rsidRPr="004925A5">
        <w:rPr>
          <w:i/>
          <w:iCs/>
        </w:rPr>
        <w:t>в строках и столбцах несложных таблиц и диаграмм;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распознавать одну и ту же информацию, представленную в разной форме (таблицы, диаграммы, схемы);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планировать несложные исследования, собирать</w:t>
      </w:r>
      <w:r>
        <w:rPr>
          <w:i/>
          <w:iCs/>
        </w:rPr>
        <w:t xml:space="preserve"> </w:t>
      </w:r>
      <w:r w:rsidRPr="004925A5">
        <w:rPr>
          <w:i/>
          <w:iCs/>
        </w:rPr>
        <w:t>и представлять полученную информацию с помощью таблиц</w:t>
      </w:r>
      <w:r>
        <w:rPr>
          <w:i/>
          <w:iCs/>
        </w:rPr>
        <w:t xml:space="preserve"> </w:t>
      </w:r>
      <w:r w:rsidRPr="004925A5">
        <w:rPr>
          <w:i/>
          <w:iCs/>
        </w:rPr>
        <w:t>и диаграмм;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интерпретировать информацию, полученную при проведении несложных исследований (объяснять, сравнивать</w:t>
      </w:r>
      <w:r>
        <w:rPr>
          <w:i/>
          <w:iCs/>
        </w:rPr>
        <w:t xml:space="preserve"> </w:t>
      </w:r>
      <w:r w:rsidRPr="004925A5">
        <w:rPr>
          <w:i/>
          <w:iCs/>
        </w:rPr>
        <w:t>и обобщать данные, делать выводы и прогнозы).</w:t>
      </w:r>
    </w:p>
    <w:p w:rsidR="0035129C" w:rsidRPr="004925A5" w:rsidRDefault="0035129C" w:rsidP="0035129C">
      <w:pPr>
        <w:autoSpaceDE w:val="0"/>
        <w:autoSpaceDN w:val="0"/>
        <w:adjustRightInd w:val="0"/>
        <w:rPr>
          <w:b/>
          <w:bCs/>
        </w:rPr>
      </w:pPr>
      <w:r w:rsidRPr="004925A5">
        <w:rPr>
          <w:b/>
          <w:bCs/>
        </w:rPr>
        <w:t>Уравнения. Буквенные выражения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rPr>
          <w:i/>
          <w:iCs/>
        </w:rPr>
        <w:t>Выпускник получит возможность научиться:</w:t>
      </w:r>
    </w:p>
    <w:p w:rsidR="0035129C" w:rsidRPr="004925A5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решать простые и усложнённые уравнения на основе</w:t>
      </w:r>
      <w:r>
        <w:rPr>
          <w:i/>
          <w:iCs/>
        </w:rPr>
        <w:t xml:space="preserve"> </w:t>
      </w:r>
      <w:r w:rsidRPr="004925A5">
        <w:rPr>
          <w:i/>
          <w:iCs/>
        </w:rPr>
        <w:t>правил о взаимосвязи компонентов и результатов арифметических действий;</w:t>
      </w:r>
    </w:p>
    <w:p w:rsidR="00CE5F2A" w:rsidRPr="0035129C" w:rsidRDefault="0035129C" w:rsidP="0035129C">
      <w:pPr>
        <w:autoSpaceDE w:val="0"/>
        <w:autoSpaceDN w:val="0"/>
        <w:adjustRightInd w:val="0"/>
        <w:rPr>
          <w:i/>
          <w:iCs/>
        </w:rPr>
      </w:pPr>
      <w:r w:rsidRPr="004925A5">
        <w:t xml:space="preserve">– </w:t>
      </w:r>
      <w:r w:rsidRPr="004925A5">
        <w:rPr>
          <w:i/>
          <w:iCs/>
        </w:rPr>
        <w:t>находить значения простейших буквенных выражений</w:t>
      </w:r>
      <w:r>
        <w:rPr>
          <w:i/>
          <w:iCs/>
        </w:rPr>
        <w:t xml:space="preserve"> </w:t>
      </w:r>
      <w:r w:rsidRPr="004925A5">
        <w:rPr>
          <w:i/>
          <w:iCs/>
        </w:rPr>
        <w:t>при данных числовых значениях входящих в них букв.</w:t>
      </w:r>
    </w:p>
    <w:p w:rsidR="00091184" w:rsidRPr="00091184" w:rsidRDefault="00091184" w:rsidP="0009118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1184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CE5F2A" w:rsidRPr="004E24A8" w:rsidRDefault="00CE5F2A" w:rsidP="00CE5F2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5F2A" w:rsidRDefault="00CE5F2A" w:rsidP="00CE5F2A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CE5F2A" w:rsidRDefault="00CE5F2A" w:rsidP="00CE5F2A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ей программе по математике.</w:t>
      </w:r>
    </w:p>
    <w:p w:rsidR="00CE5F2A" w:rsidRPr="00CE5F2A" w:rsidRDefault="00CE5F2A" w:rsidP="00CE5F2A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</w:t>
      </w:r>
      <w:r w:rsidRPr="00CE5F2A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класс. 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/</w:t>
      </w:r>
      <w:proofErr w:type="gramStart"/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коррекционный</w:t>
      </w:r>
      <w:proofErr w:type="gramEnd"/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/</w:t>
      </w:r>
      <w:r w:rsidRPr="00CE5F2A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 УМК «Перспективная начальная школа»</w:t>
      </w:r>
    </w:p>
    <w:p w:rsidR="0035129C" w:rsidRPr="0035129C" w:rsidRDefault="0035129C" w:rsidP="0035129C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29C">
        <w:rPr>
          <w:rFonts w:ascii="Times New Roman" w:eastAsia="Times New Roman" w:hAnsi="Times New Roman" w:cs="Times New Roman"/>
          <w:sz w:val="24"/>
          <w:szCs w:val="24"/>
        </w:rPr>
        <w:t xml:space="preserve">            Рабочая программа разработана на основе  Федерального государственного образовательного стандарта НОО, примерных программ начального общего образования, программы по математике для начальной школы (</w:t>
      </w:r>
      <w:r w:rsidRPr="0035129C">
        <w:rPr>
          <w:rFonts w:ascii="Times New Roman" w:eastAsia="Times New Roman" w:hAnsi="Times New Roman" w:cs="Times New Roman"/>
          <w:bCs/>
          <w:sz w:val="24"/>
          <w:szCs w:val="24"/>
        </w:rPr>
        <w:t xml:space="preserve">авт. А.Л. Чекин, Р.Г. </w:t>
      </w:r>
      <w:proofErr w:type="spellStart"/>
      <w:r w:rsidRPr="0035129C">
        <w:rPr>
          <w:rFonts w:ascii="Times New Roman" w:eastAsia="Times New Roman" w:hAnsi="Times New Roman" w:cs="Times New Roman"/>
          <w:bCs/>
          <w:sz w:val="24"/>
          <w:szCs w:val="24"/>
        </w:rPr>
        <w:t>Чуракова</w:t>
      </w:r>
      <w:proofErr w:type="spellEnd"/>
      <w:r w:rsidRPr="0035129C">
        <w:rPr>
          <w:rFonts w:ascii="Times New Roman" w:eastAsia="Times New Roman" w:hAnsi="Times New Roman" w:cs="Times New Roman"/>
          <w:sz w:val="24"/>
          <w:szCs w:val="24"/>
        </w:rPr>
        <w:t xml:space="preserve">), «Положения о рабочей программе МБОУ – СОШ № 1 сл. Большая </w:t>
      </w:r>
      <w:proofErr w:type="spellStart"/>
      <w:r w:rsidRPr="0035129C">
        <w:rPr>
          <w:rFonts w:ascii="Times New Roman" w:eastAsia="Times New Roman" w:hAnsi="Times New Roman" w:cs="Times New Roman"/>
          <w:sz w:val="24"/>
          <w:szCs w:val="24"/>
        </w:rPr>
        <w:t>Мартыновка</w:t>
      </w:r>
      <w:proofErr w:type="spellEnd"/>
      <w:r w:rsidRPr="0035129C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 w:rsidRPr="00CE5F2A">
        <w:rPr>
          <w:rFonts w:ascii="Times New Roman" w:eastAsia="Times New Roman" w:hAnsi="Times New Roman" w:cs="Times New Roman"/>
          <w:sz w:val="24"/>
          <w:szCs w:val="24"/>
        </w:rPr>
        <w:t>Данная прог</w:t>
      </w:r>
      <w:r>
        <w:rPr>
          <w:rFonts w:ascii="Times New Roman" w:eastAsia="Times New Roman" w:hAnsi="Times New Roman" w:cs="Times New Roman"/>
          <w:sz w:val="24"/>
          <w:szCs w:val="24"/>
        </w:rPr>
        <w:t>рамма реализуется для учащихся 4</w:t>
      </w:r>
      <w:r w:rsidRPr="00CE5F2A">
        <w:rPr>
          <w:rFonts w:ascii="Times New Roman" w:eastAsia="Times New Roman" w:hAnsi="Times New Roman" w:cs="Times New Roman"/>
          <w:sz w:val="24"/>
          <w:szCs w:val="24"/>
        </w:rPr>
        <w:t xml:space="preserve">-х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/коррекционных/ </w:t>
      </w:r>
      <w:r w:rsidRPr="00CE5F2A">
        <w:rPr>
          <w:rFonts w:ascii="Times New Roman" w:eastAsia="Times New Roman" w:hAnsi="Times New Roman" w:cs="Times New Roman"/>
          <w:sz w:val="24"/>
          <w:szCs w:val="24"/>
        </w:rPr>
        <w:t>классов.</w:t>
      </w:r>
    </w:p>
    <w:p w:rsidR="0035129C" w:rsidRDefault="0035129C" w:rsidP="0035129C">
      <w:pPr>
        <w:autoSpaceDE w:val="0"/>
        <w:autoSpaceDN w:val="0"/>
        <w:adjustRightInd w:val="0"/>
        <w:jc w:val="both"/>
        <w:rPr>
          <w:rStyle w:val="FontStyle13"/>
          <w:rFonts w:ascii="Times New Roman" w:hAnsi="Times New Roman" w:cs="Times New Roman"/>
          <w:sz w:val="24"/>
          <w:szCs w:val="24"/>
          <w:u w:val="single"/>
        </w:rPr>
      </w:pPr>
      <w:r w:rsidRPr="0035129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</w:t>
      </w:r>
      <w:r w:rsidRPr="0035129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Цели:</w:t>
      </w:r>
      <w:r w:rsidRPr="0035129C">
        <w:rPr>
          <w:rStyle w:val="FontStyle13"/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35129C" w:rsidRPr="0035129C" w:rsidRDefault="0035129C" w:rsidP="0035129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35129C">
        <w:rPr>
          <w:rFonts w:ascii="Times New Roman" w:eastAsia="Times New Roman" w:hAnsi="Times New Roman" w:cs="Times New Roman"/>
          <w:sz w:val="24"/>
          <w:szCs w:val="24"/>
        </w:rPr>
        <w:lastRenderedPageBreak/>
        <w:t>- Развитие у обучающихся познавательных действий: логических и алгоритмических (включая знаково-символические), а так-же аксиоматику,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моделирование, дифференциацию существенных и несущественных условий.</w:t>
      </w:r>
      <w:proofErr w:type="gramEnd"/>
    </w:p>
    <w:p w:rsidR="0035129C" w:rsidRPr="0035129C" w:rsidRDefault="0035129C" w:rsidP="0035129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29C">
        <w:rPr>
          <w:rFonts w:ascii="Times New Roman" w:eastAsia="Times New Roman" w:hAnsi="Times New Roman" w:cs="Times New Roman"/>
          <w:sz w:val="24"/>
          <w:szCs w:val="24"/>
        </w:rPr>
        <w:t>- Математическое развитие младшего школьника: использование математических представлений для описания окружающей действительности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</w:t>
      </w:r>
    </w:p>
    <w:p w:rsidR="0035129C" w:rsidRPr="0035129C" w:rsidRDefault="0035129C" w:rsidP="0035129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129C">
        <w:rPr>
          <w:rFonts w:ascii="Times New Roman" w:eastAsia="Times New Roman" w:hAnsi="Times New Roman" w:cs="Times New Roman"/>
          <w:sz w:val="24"/>
          <w:szCs w:val="24"/>
        </w:rPr>
        <w:t>- Освоение начальных математических знаний: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</w:t>
      </w:r>
      <w:proofErr w:type="gramEnd"/>
      <w:r w:rsidRPr="0035129C">
        <w:rPr>
          <w:rFonts w:ascii="Times New Roman" w:eastAsia="Times New Roman" w:hAnsi="Times New Roman" w:cs="Times New Roman"/>
          <w:sz w:val="24"/>
          <w:szCs w:val="24"/>
        </w:rPr>
        <w:t xml:space="preserve"> Проявлять математическую готовность к продолжению образования.</w:t>
      </w:r>
    </w:p>
    <w:p w:rsidR="00CE5F2A" w:rsidRDefault="0035129C" w:rsidP="0035129C">
      <w:pPr>
        <w:pStyle w:val="Style4"/>
        <w:widowControl/>
        <w:tabs>
          <w:tab w:val="left" w:pos="773"/>
        </w:tabs>
        <w:spacing w:line="240" w:lineRule="auto"/>
        <w:ind w:firstLine="0"/>
        <w:rPr>
          <w:rFonts w:ascii="Times New Roman" w:hAnsi="Times New Roman"/>
        </w:rPr>
      </w:pPr>
      <w:r w:rsidRPr="0035129C">
        <w:rPr>
          <w:rFonts w:ascii="Times New Roman" w:hAnsi="Times New Roman"/>
        </w:rPr>
        <w:t xml:space="preserve"> - 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35129C" w:rsidRPr="0035129C" w:rsidRDefault="0035129C" w:rsidP="0035129C">
      <w:pPr>
        <w:pStyle w:val="Style4"/>
        <w:widowControl/>
        <w:tabs>
          <w:tab w:val="left" w:pos="773"/>
        </w:tabs>
        <w:spacing w:line="240" w:lineRule="auto"/>
        <w:ind w:firstLine="0"/>
        <w:rPr>
          <w:rFonts w:ascii="Times New Roman" w:hAnsi="Times New Roman"/>
        </w:rPr>
      </w:pPr>
    </w:p>
    <w:p w:rsidR="00CE5F2A" w:rsidRPr="004E24A8" w:rsidRDefault="00CE5F2A" w:rsidP="00CE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35129C" w:rsidRPr="003C6D38" w:rsidRDefault="0035129C" w:rsidP="0035129C">
      <w:pPr>
        <w:pStyle w:val="2"/>
        <w:shd w:val="clear" w:color="auto" w:fill="auto"/>
        <w:spacing w:line="346" w:lineRule="exact"/>
        <w:ind w:left="80" w:right="60" w:firstLine="400"/>
        <w:rPr>
          <w:rFonts w:ascii="Times New Roman" w:hAnsi="Times New Roman"/>
          <w:b/>
          <w:sz w:val="24"/>
          <w:szCs w:val="24"/>
        </w:rPr>
      </w:pPr>
      <w:r w:rsidRPr="003C6D38">
        <w:rPr>
          <w:rFonts w:ascii="Times New Roman" w:hAnsi="Times New Roman"/>
          <w:b/>
          <w:sz w:val="24"/>
          <w:szCs w:val="24"/>
        </w:rPr>
        <w:t>ЛИЧНОСТНЫЕ УУД</w:t>
      </w:r>
    </w:p>
    <w:p w:rsidR="0035129C" w:rsidRDefault="0035129C" w:rsidP="0035129C">
      <w:pPr>
        <w:autoSpaceDE w:val="0"/>
        <w:autoSpaceDN w:val="0"/>
        <w:adjustRightInd w:val="0"/>
        <w:jc w:val="both"/>
        <w:rPr>
          <w:rFonts w:ascii="NewtonC-Bold" w:hAnsi="NewtonC-Bold" w:cs="NewtonC-Bold"/>
          <w:bCs/>
        </w:rPr>
      </w:pPr>
      <w:r w:rsidRPr="004E3E3B">
        <w:rPr>
          <w:rFonts w:ascii="NewtonC-Bold" w:hAnsi="NewtonC-Bold" w:cs="NewtonC-Bold"/>
          <w:b/>
          <w:bCs/>
        </w:rPr>
        <w:t>Выпускник научится или получит возможность научиться</w:t>
      </w:r>
      <w:r w:rsidRPr="004E3E3B">
        <w:rPr>
          <w:rFonts w:ascii="NewtonC-Bold" w:hAnsi="NewtonC-Bold" w:cs="NewtonC-Bold"/>
          <w:bCs/>
        </w:rPr>
        <w:t xml:space="preserve"> проявлять познавательную инициативу в оказании помощи соученикам.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-Bold" w:hAnsi="NewtonC-Bold" w:cs="NewtonC-Bold"/>
          <w:bCs/>
        </w:rPr>
      </w:pPr>
    </w:p>
    <w:p w:rsidR="0035129C" w:rsidRPr="003C6D38" w:rsidRDefault="0035129C" w:rsidP="0035129C">
      <w:pPr>
        <w:pStyle w:val="30"/>
        <w:keepNext/>
        <w:keepLines/>
        <w:shd w:val="clear" w:color="auto" w:fill="auto"/>
        <w:spacing w:before="0" w:line="240" w:lineRule="auto"/>
        <w:ind w:left="60"/>
        <w:rPr>
          <w:rFonts w:ascii="Times New Roman" w:hAnsi="Times New Roman"/>
          <w:sz w:val="24"/>
          <w:szCs w:val="24"/>
        </w:rPr>
      </w:pPr>
      <w:r w:rsidRPr="003C6D38">
        <w:rPr>
          <w:rFonts w:ascii="Times New Roman" w:hAnsi="Times New Roman"/>
          <w:sz w:val="24"/>
          <w:szCs w:val="24"/>
        </w:rPr>
        <w:t>РЕГУЛЯТИВНЫЕ УУД</w:t>
      </w:r>
    </w:p>
    <w:p w:rsidR="0035129C" w:rsidRDefault="0035129C" w:rsidP="0035129C">
      <w:pPr>
        <w:autoSpaceDE w:val="0"/>
        <w:autoSpaceDN w:val="0"/>
        <w:adjustRightInd w:val="0"/>
        <w:jc w:val="both"/>
        <w:rPr>
          <w:rFonts w:ascii="NewtonC" w:hAnsi="NewtonC" w:cs="NewtonC"/>
        </w:rPr>
      </w:pPr>
      <w:r w:rsidRPr="004E3E3B">
        <w:rPr>
          <w:rFonts w:ascii="NewtonC-Bold" w:hAnsi="NewtonC-Bold" w:cs="NewtonC-Bold"/>
          <w:b/>
          <w:bCs/>
        </w:rPr>
        <w:t>Выпускник научится или получит возможность научиться контролировать свою деятельность по ходу или результатам выполнения задания</w:t>
      </w:r>
      <w:r w:rsidRPr="004E3E3B">
        <w:rPr>
          <w:rFonts w:ascii="NewtonC" w:hAnsi="NewtonC" w:cs="NewtonC"/>
        </w:rPr>
        <w:t>.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-Bold" w:hAnsi="NewtonC-Bold" w:cs="NewtonC-Bold"/>
          <w:b/>
          <w:bCs/>
        </w:rPr>
      </w:pPr>
    </w:p>
    <w:p w:rsidR="0035129C" w:rsidRPr="003C6D38" w:rsidRDefault="0035129C" w:rsidP="0035129C">
      <w:pPr>
        <w:pStyle w:val="40"/>
        <w:shd w:val="clear" w:color="auto" w:fill="auto"/>
        <w:spacing w:before="0" w:after="0" w:line="240" w:lineRule="auto"/>
        <w:ind w:left="60" w:firstLine="420"/>
        <w:rPr>
          <w:rFonts w:ascii="Times New Roman" w:hAnsi="Times New Roman"/>
          <w:sz w:val="24"/>
          <w:szCs w:val="24"/>
        </w:rPr>
      </w:pPr>
      <w:r w:rsidRPr="003C6D38">
        <w:rPr>
          <w:rFonts w:ascii="Times New Roman" w:hAnsi="Times New Roman"/>
          <w:sz w:val="24"/>
          <w:szCs w:val="24"/>
        </w:rPr>
        <w:t>ПОЗНАВАТЕЛЬНЫЕ УУД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-Bold" w:hAnsi="NewtonC-Bold" w:cs="NewtonC-Bold"/>
          <w:b/>
          <w:bCs/>
        </w:rPr>
      </w:pPr>
      <w:proofErr w:type="gramStart"/>
      <w:r w:rsidRPr="004E3E3B">
        <w:rPr>
          <w:rFonts w:ascii="NewtonC-Bold" w:hAnsi="NewtonC-Bold" w:cs="NewtonC-Bold"/>
          <w:b/>
          <w:bCs/>
        </w:rPr>
        <w:t>Обучающиеся</w:t>
      </w:r>
      <w:proofErr w:type="gramEnd"/>
      <w:r w:rsidRPr="004E3E3B">
        <w:rPr>
          <w:rFonts w:ascii="NewtonC-Bold" w:hAnsi="NewtonC-Bold" w:cs="NewtonC-Bold"/>
          <w:b/>
          <w:bCs/>
        </w:rPr>
        <w:t xml:space="preserve"> научатся или получат возможность научиться: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" w:hAnsi="NewtonC" w:cs="NewtonC"/>
        </w:rPr>
      </w:pPr>
      <w:r w:rsidRPr="004E3E3B">
        <w:rPr>
          <w:rFonts w:ascii="NewtonC" w:hAnsi="NewtonC" w:cs="NewtonC"/>
        </w:rPr>
        <w:t>1. Подводить под понятие (формулировать правило) на основе выделения существенных признаков..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" w:hAnsi="NewtonC" w:cs="NewtonC"/>
        </w:rPr>
      </w:pPr>
      <w:r w:rsidRPr="004E3E3B">
        <w:rPr>
          <w:rFonts w:ascii="NewtonC" w:hAnsi="NewtonC" w:cs="NewtonC"/>
        </w:rPr>
        <w:t>2. Владеть общими приемами решения задач, выполнения заданий и вычислений.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-Italic" w:hAnsi="NewtonC-Italic" w:cs="NewtonC-Italic"/>
          <w:i/>
          <w:iCs/>
        </w:rPr>
      </w:pPr>
      <w:r w:rsidRPr="004E3E3B">
        <w:rPr>
          <w:rFonts w:ascii="NewtonC-Italic" w:hAnsi="NewtonC-Italic" w:cs="NewtonC-Italic"/>
          <w:i/>
          <w:iCs/>
        </w:rPr>
        <w:t>а) выполнять задания с использованием материальных объектов (счетных палочек, указателей и др.), рисунков, схем;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-Italic" w:hAnsi="NewtonC-Italic" w:cs="NewtonC-Italic"/>
          <w:i/>
          <w:iCs/>
        </w:rPr>
      </w:pPr>
      <w:r w:rsidRPr="004E3E3B">
        <w:rPr>
          <w:rFonts w:ascii="NewtonC-Italic" w:hAnsi="NewtonC-Italic" w:cs="NewtonC-Italic"/>
          <w:i/>
          <w:iCs/>
        </w:rPr>
        <w:t>б) выполнять задания на основе рисунков и схем, выполненных самостоятельно;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-Italic" w:hAnsi="NewtonC-Italic" w:cs="NewtonC-Italic"/>
          <w:i/>
          <w:iCs/>
        </w:rPr>
      </w:pPr>
      <w:r w:rsidRPr="004E3E3B">
        <w:rPr>
          <w:rFonts w:ascii="NewtonC-Italic" w:hAnsi="NewtonC-Italic" w:cs="NewtonC-Italic"/>
          <w:i/>
          <w:iCs/>
        </w:rPr>
        <w:t>в) выполнять задания на основе использования свойств арифметических действий.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" w:hAnsi="NewtonC" w:cs="NewtonC"/>
        </w:rPr>
      </w:pPr>
      <w:r w:rsidRPr="004E3E3B">
        <w:rPr>
          <w:rFonts w:ascii="NewtonC" w:hAnsi="NewtonC" w:cs="NewtonC"/>
        </w:rPr>
        <w:t xml:space="preserve">3. Проводить сравнение, </w:t>
      </w:r>
      <w:proofErr w:type="spellStart"/>
      <w:r w:rsidRPr="004E3E3B">
        <w:rPr>
          <w:rFonts w:ascii="NewtonC" w:hAnsi="NewtonC" w:cs="NewtonC"/>
        </w:rPr>
        <w:t>сериацию</w:t>
      </w:r>
      <w:proofErr w:type="spellEnd"/>
      <w:r w:rsidRPr="004E3E3B">
        <w:rPr>
          <w:rFonts w:ascii="NewtonC" w:hAnsi="NewtonC" w:cs="NewtonC"/>
        </w:rPr>
        <w:t>, классификации, выбирая наиболее эффективный способ решения или верное решение (правильный ответ).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" w:hAnsi="NewtonC" w:cs="NewtonC"/>
        </w:rPr>
      </w:pPr>
      <w:r w:rsidRPr="004E3E3B">
        <w:rPr>
          <w:rFonts w:ascii="NewtonC" w:hAnsi="NewtonC" w:cs="NewtonC"/>
        </w:rPr>
        <w:t>4. Строить объяснение в устной форме по предложенному плану.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" w:hAnsi="NewtonC" w:cs="NewtonC"/>
        </w:rPr>
      </w:pPr>
      <w:r w:rsidRPr="004E3E3B">
        <w:rPr>
          <w:rFonts w:ascii="NewtonC" w:hAnsi="NewtonC" w:cs="NewtonC"/>
        </w:rPr>
        <w:lastRenderedPageBreak/>
        <w:t>5. Использовать (строить) таблицы, проверять по таблице.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" w:hAnsi="NewtonC" w:cs="NewtonC"/>
        </w:rPr>
      </w:pPr>
      <w:r w:rsidRPr="004E3E3B">
        <w:rPr>
          <w:rFonts w:ascii="NewtonC" w:hAnsi="NewtonC" w:cs="NewtonC"/>
        </w:rPr>
        <w:t>6. Выполнять действия по заданному алгоритму.</w:t>
      </w:r>
    </w:p>
    <w:p w:rsidR="0035129C" w:rsidRPr="004E3E3B" w:rsidRDefault="0035129C" w:rsidP="0035129C">
      <w:pPr>
        <w:autoSpaceDE w:val="0"/>
        <w:autoSpaceDN w:val="0"/>
        <w:adjustRightInd w:val="0"/>
        <w:jc w:val="both"/>
        <w:rPr>
          <w:rFonts w:ascii="NewtonC" w:hAnsi="NewtonC" w:cs="NewtonC"/>
        </w:rPr>
      </w:pPr>
      <w:r w:rsidRPr="004E3E3B">
        <w:rPr>
          <w:rFonts w:ascii="NewtonC" w:hAnsi="NewtonC" w:cs="NewtonC"/>
        </w:rPr>
        <w:t>7. Строить логическую цепь рассуждений.</w:t>
      </w:r>
    </w:p>
    <w:p w:rsidR="0035129C" w:rsidRPr="004E3E3B" w:rsidRDefault="0035129C" w:rsidP="0035129C"/>
    <w:p w:rsidR="0035129C" w:rsidRPr="003C6D38" w:rsidRDefault="0035129C" w:rsidP="0035129C">
      <w:pPr>
        <w:pStyle w:val="40"/>
        <w:shd w:val="clear" w:color="auto" w:fill="auto"/>
        <w:spacing w:before="0" w:after="0" w:line="240" w:lineRule="auto"/>
        <w:ind w:left="20" w:firstLine="400"/>
        <w:rPr>
          <w:rFonts w:ascii="Times New Roman" w:hAnsi="Times New Roman"/>
          <w:sz w:val="24"/>
          <w:szCs w:val="24"/>
        </w:rPr>
      </w:pPr>
      <w:r w:rsidRPr="003C6D38">
        <w:rPr>
          <w:rFonts w:ascii="Times New Roman" w:hAnsi="Times New Roman"/>
          <w:sz w:val="24"/>
          <w:szCs w:val="24"/>
        </w:rPr>
        <w:t>КОММУНИКАТИВНЫЕ УУД</w:t>
      </w:r>
    </w:p>
    <w:p w:rsidR="0035129C" w:rsidRDefault="0035129C" w:rsidP="0035129C">
      <w:pPr>
        <w:autoSpaceDE w:val="0"/>
        <w:autoSpaceDN w:val="0"/>
        <w:adjustRightInd w:val="0"/>
        <w:jc w:val="both"/>
        <w:rPr>
          <w:rFonts w:ascii="NewtonC-Bold" w:hAnsi="NewtonC-Bold" w:cs="NewtonC-Bold"/>
          <w:bCs/>
        </w:rPr>
      </w:pPr>
      <w:r w:rsidRPr="004E3E3B">
        <w:rPr>
          <w:rFonts w:ascii="NewtonC-Bold" w:hAnsi="NewtonC-Bold" w:cs="NewtonC-Bold"/>
          <w:b/>
          <w:bCs/>
        </w:rPr>
        <w:t>Выпускник научится или получит возможность научиться</w:t>
      </w:r>
      <w:r w:rsidRPr="004E3E3B">
        <w:rPr>
          <w:rFonts w:ascii="NewtonC-Bold" w:hAnsi="NewtonC-Bold" w:cs="NewtonC-Bold"/>
          <w:bCs/>
        </w:rPr>
        <w:t xml:space="preserve"> взаимодействовать (сотрудничать) с соседом по парте, в группе.</w:t>
      </w:r>
    </w:p>
    <w:p w:rsidR="0035129C" w:rsidRPr="0035129C" w:rsidRDefault="0035129C" w:rsidP="0035129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Выпускник научится: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называть и записывать любое натуральное число до 1 000 000 включительно;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сравнивать изученные натуральные числа, используя их десятичную запись или название, и записывать результаты сравнения с помощью соответствующих знаков</w:t>
      </w:r>
      <w:proofErr w:type="gramStart"/>
      <w:r w:rsidRPr="007A2B0E">
        <w:rPr>
          <w:bCs/>
          <w:iCs/>
        </w:rPr>
        <w:t xml:space="preserve"> (&gt;, &lt;, =);</w:t>
      </w:r>
      <w:proofErr w:type="gramEnd"/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сравнивать доли одного целого и записывать результаты сравнения с помощью соответствующих знаков</w:t>
      </w:r>
      <w:proofErr w:type="gramStart"/>
      <w:r w:rsidRPr="007A2B0E">
        <w:rPr>
          <w:bCs/>
          <w:iCs/>
        </w:rPr>
        <w:t xml:space="preserve"> (&gt;, &lt;, =);</w:t>
      </w:r>
      <w:proofErr w:type="gramEnd"/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устанавливать (выбирать) правило, по которому составлена данная последовательность;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выполнять сложение и вычитание многозначных чисел на основе законов и свойств этих действий и с использованием таблицы сложения однозначных чисел;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вычислять значения выражений в несколько действий со скобками и без скобок;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выполнять изученные действия с величинами;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решать простейшие уравнения методом подбора, на основе связи между компонентами и результатом действий;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определять вид многоугольника;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определять вид треугольника;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изображать прямые, лучи, отрезки, углы, ломаные (с помощью линейки) и обозначать их;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изображать окружности (с помощью циркуля) и обозначать их;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измерять длину отрезка и строить отрезок заданной длины при помощи измерительной линейки;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находить длину незамкнутой ломаной и периметр многоугольника;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вычислять площадь прямоугольника и квадрата, используя соответствующие формулы;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вычислять площадь многоугольника с помощью разбивки его на треугольники;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proofErr w:type="gramStart"/>
      <w:r w:rsidRPr="007A2B0E">
        <w:rPr>
          <w:bCs/>
          <w:iCs/>
        </w:rPr>
        <w:t>• распознавать многогранники (куб, прямоугольный параллелепипед, призма, пирамида) и тела вращения (цилиндр, конус, шар); находить модели этих фигур в окружающих предметах;</w:t>
      </w:r>
      <w:proofErr w:type="gramEnd"/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решать задачи на вычисление геометрических величин (длины, площади, объема (вместимости));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lastRenderedPageBreak/>
        <w:t>• измерять вместимость в литрах;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выражать изученные величины в разных единицах: литр (л), кубический сантиметр (куб. см или см3), кубический дециметр (куб. дм или дм3), кубический метр (куб. м или м3);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распознавать и составлять разнообразные текстовые задачи;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понимать и использовать условные обозначения, используемые в краткой записи задачи;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проводить анализ задачи с целью нахождения ее решения;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записывать решение задачи по действиям и одним выражением;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различать рациональный и нерациональный способы решения задачи;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выполнять доступные по программе вычисления с многозначными числами устно, письменно и с помощью калькулятора;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решать простейшие задачи на вычисление стоимости купленного товара и при расчете между продавцом и покупателем (с использованием калькулятора при проведении вычислений);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решать задачи на движение одного объекта и совместное движение двух объектов (в одном направлении и в противоположных направлениях);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решать задачи на работу одного объекта и на совместную работу двух объектов;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решать задачи, связанные с расходом материала при производстве продукции или выполнении работ;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 xml:space="preserve">• проводить простейшие измерения и построения на местности (построение отрезков и измерение расстояний, построение прямых углов, </w:t>
      </w:r>
      <w:r>
        <w:rPr>
          <w:bCs/>
          <w:iCs/>
        </w:rPr>
        <w:t xml:space="preserve">        </w:t>
      </w:r>
      <w:r w:rsidRPr="007A2B0E">
        <w:rPr>
          <w:bCs/>
          <w:iCs/>
        </w:rPr>
        <w:t>построение окружностей);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вычислять площади участков прямоугольной формы на плане и на местности с проведением необходимых измерений;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измерять вместимость емкостей с помощью измерения объема заполняющих емкость жидкостей или сыпучих тел;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понимать и использовать особенности построения системы мер времени;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решать отдельные комбинаторные и логические задачи;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использовать таблицу как средство описания характеристик предметов, объектов, событий;</w:t>
      </w:r>
    </w:p>
    <w:p w:rsidR="0035129C" w:rsidRPr="007A2B0E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читать простейшие круговые диаграммы.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Выпускник получит возможность научиться: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понимать количественный, порядковый и измерительный смысл натурального числа;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сравнивать дробные числа с одинаковыми знаменателями и записывать результаты сравнения с помощью соответствующих знаков</w:t>
      </w:r>
      <w:proofErr w:type="gramStart"/>
      <w:r w:rsidRPr="00DA3F44">
        <w:rPr>
          <w:bCs/>
          <w:i/>
          <w:iCs/>
        </w:rPr>
        <w:t xml:space="preserve"> (&gt;, &lt;, =);</w:t>
      </w:r>
      <w:proofErr w:type="gramEnd"/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сравнивать натуральные и дробные числа и записывать результаты сравнения с помощью соответствующих знаков</w:t>
      </w:r>
      <w:proofErr w:type="gramStart"/>
      <w:r w:rsidRPr="00DA3F44">
        <w:rPr>
          <w:bCs/>
          <w:i/>
          <w:iCs/>
        </w:rPr>
        <w:t xml:space="preserve"> (&gt;, &lt;, =);</w:t>
      </w:r>
      <w:proofErr w:type="gramEnd"/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решать уравнения на основе использования свойств истинных числовых равенств;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lastRenderedPageBreak/>
        <w:t>• определять величину угла и строить угол заданной величины при помощи транспортира;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измерять вместимость в различных единицах: литр (л), кубический сантиметр (куб. см или см3), кубический дециметр (куб. дм или дм3), кубический метр (куб. м или м3);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понимать связь вместимости и объема;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понимать связь между литром и килограммом;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понимать связь метрической системы мер с десятичной системой счисления;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вычислять площадь прямоугольного треугольника и произвольного треугольника, используя соответствующие формулы;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находить рациональный способ решения задачи (где это возможно);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решать задачи с помощью уравнений;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видеть аналогию между величинами, участвующими в описании процесса движения, процесса работы и процесса покупки (продажи) товара, в плане возникающих зависимостей;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использовать круговую диаграмму как средство представления структуры данной совокупности;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читать круговые диаграммы с разделением круга на 2, 3, 4, 6, 8 равных долей;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осуществлять выбор соответствующей круговой диаграммы;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строить простейшие круговые диаграммы;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понимать смысл термина «алгоритм»;</w:t>
      </w:r>
    </w:p>
    <w:p w:rsidR="0035129C" w:rsidRPr="00DA3F44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осуществлять построчную запись алгоритма;</w:t>
      </w:r>
    </w:p>
    <w:p w:rsidR="00CE5F2A" w:rsidRPr="0035129C" w:rsidRDefault="0035129C" w:rsidP="0035129C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записывать простейшие линейные алгоритмы с помощью блок-схем</w:t>
      </w:r>
    </w:p>
    <w:p w:rsidR="00091184" w:rsidRPr="00091184" w:rsidRDefault="00091184" w:rsidP="0009118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1184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CE5F2A" w:rsidRDefault="00CE5F2A" w:rsidP="00CE5F2A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bookmarkStart w:id="0" w:name="_GoBack"/>
      <w:bookmarkEnd w:id="0"/>
    </w:p>
    <w:p w:rsidR="00CE5F2A" w:rsidRPr="00CE5F2A" w:rsidRDefault="00CE5F2A" w:rsidP="00CE5F2A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1A0EA3" w:rsidRDefault="001A0EA3"/>
    <w:sectPr w:rsidR="001A0EA3" w:rsidSect="003645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-Bold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NewtonC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Newton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20A2"/>
    <w:multiLevelType w:val="hybridMultilevel"/>
    <w:tmpl w:val="FC887D36"/>
    <w:lvl w:ilvl="0" w:tplc="FB1AA596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E7D9F"/>
    <w:multiLevelType w:val="hybridMultilevel"/>
    <w:tmpl w:val="FC887D36"/>
    <w:lvl w:ilvl="0" w:tplc="FB1AA596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D32D9"/>
    <w:multiLevelType w:val="hybridMultilevel"/>
    <w:tmpl w:val="FC887D36"/>
    <w:lvl w:ilvl="0" w:tplc="FB1AA596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24385"/>
    <w:multiLevelType w:val="hybridMultilevel"/>
    <w:tmpl w:val="FC887D36"/>
    <w:lvl w:ilvl="0" w:tplc="FB1AA596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A33E3D"/>
    <w:multiLevelType w:val="hybridMultilevel"/>
    <w:tmpl w:val="FC887D36"/>
    <w:lvl w:ilvl="0" w:tplc="FB1AA596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141BC"/>
    <w:multiLevelType w:val="hybridMultilevel"/>
    <w:tmpl w:val="FC887D36"/>
    <w:lvl w:ilvl="0" w:tplc="FB1AA596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C37BB"/>
    <w:multiLevelType w:val="hybridMultilevel"/>
    <w:tmpl w:val="FC887D36"/>
    <w:lvl w:ilvl="0" w:tplc="FB1AA596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E5F2A"/>
    <w:rsid w:val="00066A2A"/>
    <w:rsid w:val="00091184"/>
    <w:rsid w:val="001A0EA3"/>
    <w:rsid w:val="0035129C"/>
    <w:rsid w:val="00364522"/>
    <w:rsid w:val="008F7605"/>
    <w:rsid w:val="00CE5F2A"/>
    <w:rsid w:val="00F2478D"/>
    <w:rsid w:val="00FD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F2A"/>
    <w:pPr>
      <w:ind w:left="720"/>
      <w:contextualSpacing/>
    </w:pPr>
  </w:style>
  <w:style w:type="character" w:customStyle="1" w:styleId="FontStyle39">
    <w:name w:val="Font Style39"/>
    <w:rsid w:val="00364522"/>
    <w:rPr>
      <w:rFonts w:ascii="Microsoft Sans Serif" w:hAnsi="Microsoft Sans Serif" w:cs="Microsoft Sans Serif"/>
      <w:b/>
      <w:bCs/>
      <w:sz w:val="34"/>
      <w:szCs w:val="34"/>
    </w:rPr>
  </w:style>
  <w:style w:type="paragraph" w:customStyle="1" w:styleId="Style9">
    <w:name w:val="Style9"/>
    <w:basedOn w:val="a"/>
    <w:rsid w:val="00364522"/>
    <w:pPr>
      <w:widowControl w:val="0"/>
      <w:autoSpaceDE w:val="0"/>
      <w:autoSpaceDN w:val="0"/>
      <w:adjustRightInd w:val="0"/>
      <w:spacing w:after="0" w:line="259" w:lineRule="exact"/>
      <w:ind w:firstLine="398"/>
      <w:jc w:val="both"/>
    </w:pPr>
    <w:rPr>
      <w:rFonts w:ascii="Impact" w:eastAsia="Times New Roman" w:hAnsi="Impact" w:cs="Times New Roman"/>
      <w:sz w:val="24"/>
      <w:szCs w:val="24"/>
    </w:rPr>
  </w:style>
  <w:style w:type="character" w:customStyle="1" w:styleId="FontStyle13">
    <w:name w:val="Font Style13"/>
    <w:rsid w:val="0035129C"/>
    <w:rPr>
      <w:rFonts w:ascii="Calibri" w:hAnsi="Calibri" w:cs="Calibri"/>
      <w:sz w:val="38"/>
      <w:szCs w:val="38"/>
    </w:rPr>
  </w:style>
  <w:style w:type="paragraph" w:customStyle="1" w:styleId="Style4">
    <w:name w:val="Style4"/>
    <w:basedOn w:val="a"/>
    <w:rsid w:val="0035129C"/>
    <w:pPr>
      <w:widowControl w:val="0"/>
      <w:autoSpaceDE w:val="0"/>
      <w:autoSpaceDN w:val="0"/>
      <w:adjustRightInd w:val="0"/>
      <w:spacing w:after="0" w:line="284" w:lineRule="exact"/>
      <w:ind w:firstLine="523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4">
    <w:name w:val="Основной текст_"/>
    <w:link w:val="2"/>
    <w:rsid w:val="0035129C"/>
    <w:rPr>
      <w:rFonts w:ascii="Arial" w:eastAsia="Arial" w:hAnsi="Arial" w:cs="Arial"/>
      <w:sz w:val="29"/>
      <w:szCs w:val="29"/>
      <w:shd w:val="clear" w:color="auto" w:fill="FFFFFF"/>
    </w:rPr>
  </w:style>
  <w:style w:type="paragraph" w:customStyle="1" w:styleId="2">
    <w:name w:val="Основной текст2"/>
    <w:basedOn w:val="a"/>
    <w:link w:val="a4"/>
    <w:rsid w:val="0035129C"/>
    <w:pPr>
      <w:widowControl w:val="0"/>
      <w:shd w:val="clear" w:color="auto" w:fill="FFFFFF"/>
      <w:spacing w:after="0" w:line="350" w:lineRule="exact"/>
      <w:jc w:val="both"/>
    </w:pPr>
    <w:rPr>
      <w:rFonts w:ascii="Arial" w:eastAsia="Arial" w:hAnsi="Arial" w:cs="Arial"/>
      <w:sz w:val="29"/>
      <w:szCs w:val="29"/>
    </w:rPr>
  </w:style>
  <w:style w:type="character" w:customStyle="1" w:styleId="4">
    <w:name w:val="Основной текст (4)_"/>
    <w:link w:val="40"/>
    <w:rsid w:val="0035129C"/>
    <w:rPr>
      <w:rFonts w:ascii="Arial" w:eastAsia="Arial" w:hAnsi="Arial" w:cs="Arial"/>
      <w:b/>
      <w:bCs/>
      <w:sz w:val="29"/>
      <w:szCs w:val="29"/>
      <w:shd w:val="clear" w:color="auto" w:fill="FFFFFF"/>
    </w:rPr>
  </w:style>
  <w:style w:type="character" w:customStyle="1" w:styleId="3">
    <w:name w:val="Заголовок №3_"/>
    <w:link w:val="30"/>
    <w:rsid w:val="0035129C"/>
    <w:rPr>
      <w:rFonts w:ascii="Arial" w:eastAsia="Arial" w:hAnsi="Arial" w:cs="Arial"/>
      <w:b/>
      <w:bCs/>
      <w:sz w:val="29"/>
      <w:szCs w:val="2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5129C"/>
    <w:pPr>
      <w:widowControl w:val="0"/>
      <w:shd w:val="clear" w:color="auto" w:fill="FFFFFF"/>
      <w:spacing w:before="300" w:after="420" w:line="0" w:lineRule="atLeast"/>
      <w:jc w:val="both"/>
    </w:pPr>
    <w:rPr>
      <w:rFonts w:ascii="Arial" w:eastAsia="Arial" w:hAnsi="Arial" w:cs="Arial"/>
      <w:b/>
      <w:bCs/>
      <w:sz w:val="29"/>
      <w:szCs w:val="29"/>
    </w:rPr>
  </w:style>
  <w:style w:type="paragraph" w:customStyle="1" w:styleId="30">
    <w:name w:val="Заголовок №3"/>
    <w:basedOn w:val="a"/>
    <w:link w:val="3"/>
    <w:rsid w:val="0035129C"/>
    <w:pPr>
      <w:widowControl w:val="0"/>
      <w:shd w:val="clear" w:color="auto" w:fill="FFFFFF"/>
      <w:spacing w:before="300" w:after="0" w:line="350" w:lineRule="exact"/>
      <w:ind w:firstLine="420"/>
      <w:jc w:val="both"/>
      <w:outlineLvl w:val="2"/>
    </w:pPr>
    <w:rPr>
      <w:rFonts w:ascii="Arial" w:eastAsia="Arial" w:hAnsi="Arial" w:cs="Arial"/>
      <w:b/>
      <w:bCs/>
      <w:sz w:val="29"/>
      <w:szCs w:val="2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6962</Words>
  <Characters>39685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6</cp:revision>
  <dcterms:created xsi:type="dcterms:W3CDTF">2014-10-18T08:36:00Z</dcterms:created>
  <dcterms:modified xsi:type="dcterms:W3CDTF">2014-10-21T16:13:00Z</dcterms:modified>
</cp:coreProperties>
</file>